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0DE" w:rsidRPr="000D6D86" w:rsidRDefault="005610DE" w:rsidP="005610DE">
      <w:pPr>
        <w:spacing w:after="0" w:line="240" w:lineRule="auto"/>
        <w:jc w:val="center"/>
        <w:rPr>
          <w:color w:val="0070C0"/>
          <w:sz w:val="28"/>
          <w:szCs w:val="28"/>
        </w:rPr>
      </w:pPr>
      <w:r w:rsidRPr="000D6D86">
        <w:rPr>
          <w:noProof/>
          <w:color w:val="0070C0"/>
          <w:sz w:val="28"/>
          <w:szCs w:val="28"/>
        </w:rPr>
        <w:drawing>
          <wp:inline distT="0" distB="0" distL="0" distR="0">
            <wp:extent cx="2286000" cy="666750"/>
            <wp:effectExtent l="19050" t="0" r="0" b="0"/>
            <wp:docPr id="3" name="Image 1" descr="C:\Users\Observatoire\Dropbox\drop inegalites (1)\Asso\documents de présentation-logo\logo ob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servatoire\Dropbox\drop inegalites (1)\Asso\documents de présentation-logo\logo obs.gif"/>
                    <pic:cNvPicPr>
                      <a:picLocks noChangeAspect="1" noChangeArrowheads="1"/>
                    </pic:cNvPicPr>
                  </pic:nvPicPr>
                  <pic:blipFill>
                    <a:blip r:embed="rId7" cstate="print"/>
                    <a:srcRect/>
                    <a:stretch>
                      <a:fillRect/>
                    </a:stretch>
                  </pic:blipFill>
                  <pic:spPr bwMode="auto">
                    <a:xfrm>
                      <a:off x="0" y="0"/>
                      <a:ext cx="2286000" cy="666750"/>
                    </a:xfrm>
                    <a:prstGeom prst="rect">
                      <a:avLst/>
                    </a:prstGeom>
                    <a:noFill/>
                    <a:ln w="9525">
                      <a:noFill/>
                      <a:miter lim="800000"/>
                      <a:headEnd/>
                      <a:tailEnd/>
                    </a:ln>
                  </pic:spPr>
                </pic:pic>
              </a:graphicData>
            </a:graphic>
          </wp:inline>
        </w:drawing>
      </w:r>
    </w:p>
    <w:p w:rsidR="005610DE" w:rsidRPr="000D6D86" w:rsidRDefault="005610DE" w:rsidP="00344D8E">
      <w:pPr>
        <w:spacing w:after="0" w:line="240" w:lineRule="auto"/>
        <w:rPr>
          <w:color w:val="0070C0"/>
          <w:sz w:val="28"/>
          <w:szCs w:val="28"/>
        </w:rPr>
      </w:pPr>
    </w:p>
    <w:p w:rsidR="005610DE" w:rsidRPr="000D6D86" w:rsidRDefault="005610DE" w:rsidP="00344D8E">
      <w:pPr>
        <w:spacing w:after="0" w:line="240" w:lineRule="auto"/>
        <w:jc w:val="center"/>
        <w:rPr>
          <w:color w:val="0070C0"/>
          <w:sz w:val="28"/>
          <w:szCs w:val="28"/>
        </w:rPr>
      </w:pPr>
    </w:p>
    <w:p w:rsidR="005610DE" w:rsidRDefault="005610DE" w:rsidP="00344D8E">
      <w:pPr>
        <w:spacing w:after="0"/>
        <w:jc w:val="center"/>
        <w:rPr>
          <w:color w:val="002060"/>
          <w:sz w:val="32"/>
          <w:szCs w:val="32"/>
        </w:rPr>
      </w:pPr>
      <w:r w:rsidRPr="000D6D86">
        <w:rPr>
          <w:color w:val="002060"/>
          <w:sz w:val="32"/>
          <w:szCs w:val="32"/>
        </w:rPr>
        <w:t>REGLEMENT PRIX</w:t>
      </w:r>
      <w:r w:rsidR="00344D8E">
        <w:rPr>
          <w:color w:val="002060"/>
          <w:sz w:val="32"/>
          <w:szCs w:val="32"/>
        </w:rPr>
        <w:t xml:space="preserve"> « JEUNESSE POUR L’EGALITE »</w:t>
      </w:r>
    </w:p>
    <w:p w:rsidR="00344D8E" w:rsidRPr="000D6D86" w:rsidRDefault="00344D8E" w:rsidP="00344D8E">
      <w:pPr>
        <w:spacing w:after="0"/>
        <w:jc w:val="center"/>
        <w:rPr>
          <w:color w:val="002060"/>
          <w:sz w:val="32"/>
          <w:szCs w:val="32"/>
        </w:rPr>
      </w:pPr>
      <w:r>
        <w:rPr>
          <w:color w:val="002060"/>
          <w:sz w:val="32"/>
          <w:szCs w:val="32"/>
        </w:rPr>
        <w:t>2016-2017</w:t>
      </w:r>
    </w:p>
    <w:p w:rsidR="005610DE" w:rsidRPr="000D6D86" w:rsidRDefault="005610DE" w:rsidP="005610DE">
      <w:pPr>
        <w:spacing w:after="0" w:line="240" w:lineRule="auto"/>
        <w:jc w:val="center"/>
        <w:rPr>
          <w:color w:val="996600"/>
          <w:sz w:val="28"/>
          <w:szCs w:val="28"/>
        </w:rPr>
      </w:pPr>
    </w:p>
    <w:p w:rsidR="005610DE" w:rsidRPr="000D6D86" w:rsidRDefault="005610DE" w:rsidP="005610DE">
      <w:pPr>
        <w:spacing w:after="0" w:line="240" w:lineRule="auto"/>
        <w:jc w:val="both"/>
      </w:pPr>
    </w:p>
    <w:p w:rsidR="00123B5B" w:rsidRDefault="00123B5B" w:rsidP="005610DE">
      <w:pPr>
        <w:spacing w:after="0" w:line="240" w:lineRule="auto"/>
        <w:jc w:val="both"/>
        <w:rPr>
          <w:b/>
          <w:color w:val="002060"/>
        </w:rPr>
      </w:pPr>
      <w:r>
        <w:rPr>
          <w:b/>
          <w:color w:val="002060"/>
        </w:rPr>
        <w:t>Article 1 : organisateur</w:t>
      </w:r>
      <w:r w:rsidR="00781AA5">
        <w:rPr>
          <w:b/>
          <w:color w:val="002060"/>
        </w:rPr>
        <w:t>s</w:t>
      </w:r>
      <w:r>
        <w:rPr>
          <w:b/>
          <w:color w:val="002060"/>
        </w:rPr>
        <w:t xml:space="preserve"> du concours</w:t>
      </w:r>
    </w:p>
    <w:p w:rsidR="00123B5B" w:rsidRPr="001D39BF" w:rsidRDefault="002609C5" w:rsidP="005610DE">
      <w:pPr>
        <w:spacing w:after="0" w:line="240" w:lineRule="auto"/>
        <w:jc w:val="both"/>
      </w:pPr>
      <w:r w:rsidRPr="001D39BF">
        <w:t>L’Observatoire des inégalités</w:t>
      </w:r>
      <w:r w:rsidR="00123B5B" w:rsidRPr="001D39BF">
        <w:t>, association dont le siège social est situé au 35 allée du Plessis, 37000 Tours, organise un concours gratuit intitulé Prix « Jeunesse pour l’égalité ».</w:t>
      </w:r>
    </w:p>
    <w:p w:rsidR="00123B5B" w:rsidRPr="001D39BF" w:rsidRDefault="00123B5B" w:rsidP="005610DE">
      <w:pPr>
        <w:spacing w:after="0" w:line="240" w:lineRule="auto"/>
        <w:jc w:val="both"/>
      </w:pPr>
      <w:r w:rsidRPr="001D39BF">
        <w:t>L’adresse de correspondance pour ce concours est la suivante : Observatoire des inégalités - 13 bis rue Alphonse Daudet, 75014 Paris.</w:t>
      </w:r>
    </w:p>
    <w:p w:rsidR="00123B5B" w:rsidRDefault="00123B5B" w:rsidP="005610DE">
      <w:pPr>
        <w:spacing w:after="0" w:line="240" w:lineRule="auto"/>
        <w:jc w:val="both"/>
        <w:rPr>
          <w:b/>
          <w:color w:val="002060"/>
        </w:rPr>
      </w:pPr>
    </w:p>
    <w:p w:rsidR="005610DE" w:rsidRPr="000D6D86" w:rsidRDefault="005610DE" w:rsidP="005610DE">
      <w:pPr>
        <w:spacing w:after="0" w:line="240" w:lineRule="auto"/>
        <w:jc w:val="both"/>
        <w:rPr>
          <w:b/>
          <w:color w:val="002060"/>
        </w:rPr>
      </w:pPr>
      <w:r w:rsidRPr="000D6D86">
        <w:rPr>
          <w:b/>
          <w:color w:val="002060"/>
        </w:rPr>
        <w:t xml:space="preserve">Article </w:t>
      </w:r>
      <w:r w:rsidR="001D39BF">
        <w:rPr>
          <w:b/>
          <w:color w:val="002060"/>
        </w:rPr>
        <w:t>2</w:t>
      </w:r>
      <w:r w:rsidRPr="000D6D86">
        <w:rPr>
          <w:b/>
          <w:color w:val="002060"/>
        </w:rPr>
        <w:t xml:space="preserve"> : objet du concours </w:t>
      </w:r>
    </w:p>
    <w:p w:rsidR="005610DE" w:rsidRPr="000D6D86" w:rsidRDefault="005610DE" w:rsidP="005610DE">
      <w:pPr>
        <w:spacing w:after="0" w:line="240" w:lineRule="auto"/>
        <w:jc w:val="both"/>
      </w:pPr>
    </w:p>
    <w:p w:rsidR="005610DE" w:rsidRDefault="005610DE" w:rsidP="005610DE">
      <w:pPr>
        <w:spacing w:after="0"/>
        <w:jc w:val="both"/>
      </w:pPr>
      <w:r w:rsidRPr="000D6D86">
        <w:t xml:space="preserve">Fort du succès </w:t>
      </w:r>
      <w:r>
        <w:t>des précédentes éditions</w:t>
      </w:r>
      <w:r w:rsidRPr="000D6D86">
        <w:t xml:space="preserve"> en 2012</w:t>
      </w:r>
      <w:r w:rsidR="00311260">
        <w:t>,</w:t>
      </w:r>
      <w:r>
        <w:t xml:space="preserve"> 2014</w:t>
      </w:r>
      <w:r w:rsidR="00311260">
        <w:t xml:space="preserve"> et 2015,</w:t>
      </w:r>
      <w:r w:rsidRPr="000D6D86">
        <w:t xml:space="preserve"> l’Observatoire des inégalités organise la </w:t>
      </w:r>
      <w:r w:rsidR="00311260">
        <w:t>quatrième</w:t>
      </w:r>
      <w:r w:rsidRPr="000D6D86">
        <w:t xml:space="preserve"> édition du prix « Jeunesse pour l’égalité »</w:t>
      </w:r>
      <w:r>
        <w:t xml:space="preserve"> sur le thème </w:t>
      </w:r>
      <w:r w:rsidR="00123B5B" w:rsidRPr="000D6D86">
        <w:t>« </w:t>
      </w:r>
      <w:r w:rsidR="00311260">
        <w:t>Tous égaux</w:t>
      </w:r>
      <w:r>
        <w:t xml:space="preserve"> ?</w:t>
      </w:r>
      <w:r w:rsidR="00123B5B" w:rsidRPr="00123B5B">
        <w:t xml:space="preserve"> </w:t>
      </w:r>
      <w:r w:rsidR="00123B5B" w:rsidRPr="000D6D86">
        <w:t>»</w:t>
      </w:r>
      <w:r w:rsidR="00123B5B">
        <w:t>. Ce</w:t>
      </w:r>
      <w:r w:rsidRPr="000D6D86">
        <w:t xml:space="preserve"> concours </w:t>
      </w:r>
      <w:r w:rsidR="00123B5B">
        <w:t xml:space="preserve">est </w:t>
      </w:r>
      <w:r w:rsidRPr="000D6D86">
        <w:t>destiné à donner la parole aux jeunes sur les inégalités et les discriminations</w:t>
      </w:r>
      <w:r>
        <w:t xml:space="preserve">, </w:t>
      </w:r>
      <w:r w:rsidRPr="007E18C5">
        <w:t>avec le soutien du ministère de la Ville</w:t>
      </w:r>
      <w:r>
        <w:t>, de la Jeunesse et des Sports</w:t>
      </w:r>
      <w:r w:rsidR="00311260">
        <w:t xml:space="preserve"> et du Commissariat général à l’égalité des territoires.</w:t>
      </w:r>
    </w:p>
    <w:p w:rsidR="00311260" w:rsidRPr="000D6D86" w:rsidRDefault="00311260" w:rsidP="005610DE">
      <w:pPr>
        <w:spacing w:after="0"/>
        <w:jc w:val="both"/>
      </w:pPr>
    </w:p>
    <w:p w:rsidR="005610DE" w:rsidRPr="000D6D86" w:rsidRDefault="005610DE" w:rsidP="005610DE">
      <w:pPr>
        <w:jc w:val="both"/>
      </w:pPr>
      <w:r w:rsidRPr="000D6D86">
        <w:t xml:space="preserve">Cette opération vise plus particulièrement à rendre les jeunes acteurs de la sensibilisation aux inégalités et aux discriminations. En réalisant eux-mêmes un support de communication visuelle </w:t>
      </w:r>
      <w:r>
        <w:t xml:space="preserve">(vidéo, photo, création web, etc.) </w:t>
      </w:r>
      <w:r w:rsidRPr="000D6D86">
        <w:t xml:space="preserve">sur ce sujet, ils sont invités à réfléchir et à s’exprimer sur les injustices sociales, dans un style créatif, direct et personnel.  </w:t>
      </w:r>
    </w:p>
    <w:p w:rsidR="005610DE" w:rsidRPr="000D6D86" w:rsidRDefault="005610DE" w:rsidP="005610DE">
      <w:pPr>
        <w:jc w:val="both"/>
      </w:pPr>
      <w:r w:rsidRPr="000D6D86">
        <w:t xml:space="preserve">Ce concours donne la possibilité aux jeunes de prendre la parole et de mettre en image leur propre appréhension de la question des inégalités et des discriminations. Il a ainsi pour but de donner une plus grande visibilité </w:t>
      </w:r>
      <w:r>
        <w:t>à leurs</w:t>
      </w:r>
      <w:r w:rsidRPr="000D6D86">
        <w:t xml:space="preserve"> positionnements </w:t>
      </w:r>
      <w:r>
        <w:t xml:space="preserve">par rapport </w:t>
      </w:r>
      <w:r w:rsidRPr="000D6D86">
        <w:t xml:space="preserve">aux problématiques sociales qu’ils côtoient. </w:t>
      </w:r>
    </w:p>
    <w:p w:rsidR="005610DE" w:rsidRPr="000D6D86" w:rsidRDefault="005610DE" w:rsidP="005610DE">
      <w:pPr>
        <w:spacing w:after="0" w:line="240" w:lineRule="auto"/>
        <w:jc w:val="both"/>
      </w:pPr>
    </w:p>
    <w:p w:rsidR="005610DE" w:rsidRPr="000D6D86" w:rsidRDefault="005610DE" w:rsidP="005610DE">
      <w:pPr>
        <w:spacing w:after="0" w:line="240" w:lineRule="auto"/>
        <w:jc w:val="both"/>
        <w:rPr>
          <w:b/>
          <w:color w:val="002060"/>
        </w:rPr>
      </w:pPr>
      <w:r w:rsidRPr="000D6D86">
        <w:rPr>
          <w:b/>
          <w:color w:val="002060"/>
        </w:rPr>
        <w:t xml:space="preserve">Article </w:t>
      </w:r>
      <w:r w:rsidR="001D39BF">
        <w:rPr>
          <w:b/>
          <w:color w:val="002060"/>
        </w:rPr>
        <w:t>3</w:t>
      </w:r>
      <w:r w:rsidRPr="000D6D86">
        <w:rPr>
          <w:b/>
          <w:color w:val="002060"/>
        </w:rPr>
        <w:t xml:space="preserve"> : participation au concours </w:t>
      </w:r>
    </w:p>
    <w:p w:rsidR="005610DE" w:rsidRPr="000D6D86" w:rsidRDefault="005610DE" w:rsidP="005610DE">
      <w:pPr>
        <w:spacing w:after="0" w:line="240" w:lineRule="auto"/>
        <w:jc w:val="both"/>
      </w:pPr>
    </w:p>
    <w:p w:rsidR="005610DE" w:rsidRPr="000D6D86" w:rsidRDefault="005610DE" w:rsidP="005610DE">
      <w:pPr>
        <w:spacing w:after="0" w:line="240" w:lineRule="auto"/>
        <w:jc w:val="both"/>
      </w:pPr>
      <w:r w:rsidRPr="000D6D86">
        <w:t xml:space="preserve">La participation </w:t>
      </w:r>
      <w:r>
        <w:t>à ce</w:t>
      </w:r>
      <w:r w:rsidRPr="000D6D86">
        <w:t xml:space="preserve"> concours est gratuite et implique l’acceptation pleine et entière du présent règlement par les participants.  </w:t>
      </w:r>
    </w:p>
    <w:p w:rsidR="005610DE" w:rsidRPr="000D6D86" w:rsidRDefault="005610DE" w:rsidP="005610DE">
      <w:pPr>
        <w:spacing w:after="0" w:line="240" w:lineRule="auto"/>
        <w:jc w:val="both"/>
      </w:pPr>
    </w:p>
    <w:p w:rsidR="005610DE" w:rsidRPr="000D6D86" w:rsidRDefault="005610DE" w:rsidP="005610DE">
      <w:pPr>
        <w:spacing w:after="0" w:line="240" w:lineRule="auto"/>
        <w:jc w:val="both"/>
      </w:pPr>
      <w:r w:rsidRPr="000D6D86">
        <w:t xml:space="preserve">Le concours est ouvert </w:t>
      </w:r>
      <w:r w:rsidRPr="000D6D86">
        <w:rPr>
          <w:b/>
          <w:color w:val="002060"/>
        </w:rPr>
        <w:t xml:space="preserve">du </w:t>
      </w:r>
      <w:r w:rsidR="00311260">
        <w:rPr>
          <w:b/>
          <w:color w:val="002060"/>
        </w:rPr>
        <w:t>12 septembre 2016 au 30 janvier 2017</w:t>
      </w:r>
      <w:r w:rsidRPr="000D6D86">
        <w:t>.</w:t>
      </w:r>
    </w:p>
    <w:p w:rsidR="005610DE" w:rsidRPr="000D6D86" w:rsidRDefault="005610DE" w:rsidP="005610DE">
      <w:pPr>
        <w:spacing w:after="0" w:line="240" w:lineRule="auto"/>
        <w:jc w:val="both"/>
        <w:rPr>
          <w:color w:val="FF0000"/>
        </w:rPr>
      </w:pPr>
    </w:p>
    <w:p w:rsidR="005610DE" w:rsidRPr="000D6D86" w:rsidRDefault="005610DE" w:rsidP="005610DE">
      <w:pPr>
        <w:spacing w:after="0" w:line="240" w:lineRule="auto"/>
        <w:jc w:val="both"/>
      </w:pPr>
      <w:r>
        <w:t>Le concours s’adresse à</w:t>
      </w:r>
      <w:r w:rsidRPr="000D6D86">
        <w:t xml:space="preserve"> </w:t>
      </w:r>
      <w:r w:rsidRPr="000D6D86">
        <w:rPr>
          <w:b/>
          <w:color w:val="002060"/>
        </w:rPr>
        <w:t>tous les jeunes âgés de 11 à 2</w:t>
      </w:r>
      <w:r>
        <w:rPr>
          <w:b/>
          <w:color w:val="002060"/>
        </w:rPr>
        <w:t>5</w:t>
      </w:r>
      <w:r w:rsidRPr="000D6D86">
        <w:rPr>
          <w:b/>
          <w:color w:val="002060"/>
        </w:rPr>
        <w:t xml:space="preserve"> ans</w:t>
      </w:r>
      <w:r w:rsidRPr="000D6D86">
        <w:t xml:space="preserve">. </w:t>
      </w:r>
    </w:p>
    <w:p w:rsidR="005610DE" w:rsidRPr="000D6D86" w:rsidRDefault="005610DE" w:rsidP="005610DE">
      <w:pPr>
        <w:spacing w:after="0" w:line="240" w:lineRule="auto"/>
        <w:jc w:val="both"/>
      </w:pPr>
    </w:p>
    <w:p w:rsidR="005610DE" w:rsidRPr="000D6D86" w:rsidRDefault="005610DE" w:rsidP="005610DE">
      <w:pPr>
        <w:spacing w:after="0" w:line="240" w:lineRule="auto"/>
        <w:jc w:val="both"/>
      </w:pPr>
    </w:p>
    <w:p w:rsidR="005610DE" w:rsidRPr="000D6D86" w:rsidRDefault="005610DE" w:rsidP="005610DE">
      <w:pPr>
        <w:spacing w:after="0" w:line="240" w:lineRule="auto"/>
        <w:jc w:val="both"/>
        <w:rPr>
          <w:b/>
          <w:color w:val="002060"/>
        </w:rPr>
      </w:pPr>
      <w:r w:rsidRPr="000D6D86">
        <w:rPr>
          <w:b/>
          <w:color w:val="002060"/>
        </w:rPr>
        <w:lastRenderedPageBreak/>
        <w:t xml:space="preserve">Article </w:t>
      </w:r>
      <w:r w:rsidR="001D39BF">
        <w:rPr>
          <w:b/>
          <w:color w:val="002060"/>
        </w:rPr>
        <w:t>4</w:t>
      </w:r>
      <w:r w:rsidRPr="000D6D86">
        <w:rPr>
          <w:b/>
          <w:color w:val="002060"/>
        </w:rPr>
        <w:t> : déroulement du concours</w:t>
      </w:r>
    </w:p>
    <w:p w:rsidR="005610DE" w:rsidRDefault="005610DE" w:rsidP="005610DE">
      <w:pPr>
        <w:spacing w:after="0" w:line="240" w:lineRule="auto"/>
        <w:jc w:val="both"/>
      </w:pPr>
    </w:p>
    <w:p w:rsidR="005610DE" w:rsidRDefault="005610DE" w:rsidP="005610DE">
      <w:pPr>
        <w:spacing w:after="0" w:line="240" w:lineRule="auto"/>
        <w:jc w:val="both"/>
      </w:pPr>
      <w:r w:rsidRPr="008B30EF">
        <w:t xml:space="preserve">Les jeunes, en équipe de deux </w:t>
      </w:r>
      <w:proofErr w:type="gramStart"/>
      <w:r w:rsidRPr="008B30EF">
        <w:t>minimum</w:t>
      </w:r>
      <w:proofErr w:type="gramEnd"/>
      <w:r w:rsidRPr="008B30EF">
        <w:t xml:space="preserve">, peuvent concourir sur le thème  </w:t>
      </w:r>
      <w:r>
        <w:t>« </w:t>
      </w:r>
      <w:r w:rsidR="00311260">
        <w:t>Tous égaux</w:t>
      </w:r>
      <w:r>
        <w:t> ? »</w:t>
      </w:r>
      <w:r w:rsidRPr="008B30EF">
        <w:t xml:space="preserve"> </w:t>
      </w:r>
      <w:r>
        <w:t xml:space="preserve">dans les deux catégories suivantes : </w:t>
      </w:r>
    </w:p>
    <w:p w:rsidR="005610DE" w:rsidRDefault="005610DE" w:rsidP="005610DE">
      <w:pPr>
        <w:spacing w:after="0" w:line="240" w:lineRule="auto"/>
        <w:jc w:val="both"/>
      </w:pPr>
      <w:r>
        <w:t xml:space="preserve">- </w:t>
      </w:r>
      <w:r w:rsidRPr="00D33CF0">
        <w:rPr>
          <w:b/>
          <w:color w:val="17365D" w:themeColor="text2" w:themeShade="BF"/>
        </w:rPr>
        <w:t>Catégorie « film »</w:t>
      </w:r>
      <w:r w:rsidRPr="00D33CF0">
        <w:rPr>
          <w:color w:val="17365D" w:themeColor="text2" w:themeShade="BF"/>
        </w:rPr>
        <w:t>,</w:t>
      </w:r>
      <w:r w:rsidRPr="008B30EF">
        <w:t xml:space="preserve"> en envoyant un clip vidéo d’une </w:t>
      </w:r>
      <w:r w:rsidRPr="00D33CF0">
        <w:rPr>
          <w:b/>
          <w:color w:val="17365D" w:themeColor="text2" w:themeShade="BF"/>
        </w:rPr>
        <w:t>durée maximum</w:t>
      </w:r>
      <w:r w:rsidRPr="008B30EF">
        <w:t xml:space="preserve"> de </w:t>
      </w:r>
      <w:r>
        <w:t>1 minute 30 secondes.</w:t>
      </w:r>
    </w:p>
    <w:p w:rsidR="005610DE" w:rsidRPr="000D6D86" w:rsidRDefault="005610DE" w:rsidP="005610DE">
      <w:pPr>
        <w:spacing w:after="0" w:line="240" w:lineRule="auto"/>
        <w:jc w:val="both"/>
      </w:pPr>
      <w:r>
        <w:t>-</w:t>
      </w:r>
      <w:r w:rsidRPr="008B30EF">
        <w:t xml:space="preserve"> </w:t>
      </w:r>
      <w:r w:rsidRPr="00D33CF0">
        <w:rPr>
          <w:b/>
          <w:color w:val="17365D" w:themeColor="text2" w:themeShade="BF"/>
        </w:rPr>
        <w:t>Catégorie « communication visuelle »</w:t>
      </w:r>
      <w:r w:rsidRPr="008B30EF">
        <w:t xml:space="preserve"> (photo, affiche, création web, etc.). </w:t>
      </w:r>
    </w:p>
    <w:p w:rsidR="005610DE" w:rsidRDefault="005610DE" w:rsidP="005610DE">
      <w:pPr>
        <w:spacing w:after="0" w:line="240" w:lineRule="auto"/>
        <w:jc w:val="both"/>
      </w:pPr>
      <w:r w:rsidRPr="000D6D86">
        <w:t xml:space="preserve">Les participants peuvent solliciter l’aide technique d’adultes pour la réalisation de leurs supports mais garantissent aux organisateurs en être les auteurs exclusifs. </w:t>
      </w:r>
    </w:p>
    <w:p w:rsidR="005610DE" w:rsidRPr="000D6D86" w:rsidRDefault="005610DE" w:rsidP="005610DE">
      <w:pPr>
        <w:spacing w:after="0" w:line="240" w:lineRule="auto"/>
        <w:jc w:val="both"/>
      </w:pPr>
    </w:p>
    <w:p w:rsidR="005610DE" w:rsidRPr="000D6D86" w:rsidRDefault="005610DE" w:rsidP="005610DE">
      <w:pPr>
        <w:spacing w:after="0" w:line="240" w:lineRule="auto"/>
        <w:jc w:val="both"/>
      </w:pPr>
      <w:r>
        <w:t xml:space="preserve">Les participants </w:t>
      </w:r>
      <w:r w:rsidRPr="000D6D86">
        <w:t xml:space="preserve">seront répartis en </w:t>
      </w:r>
      <w:r w:rsidRPr="00D33CF0">
        <w:rPr>
          <w:b/>
          <w:color w:val="17365D" w:themeColor="text2" w:themeShade="BF"/>
        </w:rPr>
        <w:t>trois catégories d’âge</w:t>
      </w:r>
      <w:r w:rsidRPr="00D33CF0">
        <w:rPr>
          <w:color w:val="17365D" w:themeColor="text2" w:themeShade="BF"/>
        </w:rPr>
        <w:t xml:space="preserve"> :</w:t>
      </w:r>
      <w:r w:rsidRPr="000D6D86">
        <w:t xml:space="preserve"> </w:t>
      </w:r>
    </w:p>
    <w:p w:rsidR="005610DE" w:rsidRPr="000D6D86" w:rsidRDefault="005610DE" w:rsidP="005610DE">
      <w:pPr>
        <w:spacing w:after="0" w:line="240" w:lineRule="auto"/>
        <w:jc w:val="both"/>
      </w:pPr>
    </w:p>
    <w:p w:rsidR="005610DE" w:rsidRPr="000D6D86" w:rsidRDefault="005610DE" w:rsidP="005610DE">
      <w:pPr>
        <w:spacing w:after="0" w:line="240" w:lineRule="auto"/>
        <w:jc w:val="both"/>
      </w:pPr>
      <w:r w:rsidRPr="000D6D86">
        <w:t xml:space="preserve">- les 11-15 ans </w:t>
      </w:r>
    </w:p>
    <w:p w:rsidR="005610DE" w:rsidRPr="000D6D86" w:rsidRDefault="005610DE" w:rsidP="005610DE">
      <w:pPr>
        <w:spacing w:after="0" w:line="240" w:lineRule="auto"/>
        <w:jc w:val="both"/>
      </w:pPr>
      <w:r w:rsidRPr="000D6D86">
        <w:t>- les 16-18 ans</w:t>
      </w:r>
    </w:p>
    <w:p w:rsidR="005610DE" w:rsidRPr="000D6D86" w:rsidRDefault="005610DE" w:rsidP="005610DE">
      <w:pPr>
        <w:spacing w:after="0" w:line="240" w:lineRule="auto"/>
        <w:jc w:val="both"/>
      </w:pPr>
      <w:r w:rsidRPr="000D6D86">
        <w:t>- les 1</w:t>
      </w:r>
      <w:r>
        <w:t>9</w:t>
      </w:r>
      <w:r w:rsidRPr="000D6D86">
        <w:t>-2</w:t>
      </w:r>
      <w:r>
        <w:t>5</w:t>
      </w:r>
      <w:r w:rsidRPr="000D6D86">
        <w:t xml:space="preserve"> ans</w:t>
      </w:r>
    </w:p>
    <w:p w:rsidR="005610DE" w:rsidRPr="000D6D86" w:rsidRDefault="005610DE" w:rsidP="005610DE">
      <w:pPr>
        <w:spacing w:after="0" w:line="240" w:lineRule="auto"/>
        <w:jc w:val="both"/>
      </w:pPr>
    </w:p>
    <w:p w:rsidR="00311260" w:rsidRDefault="005610DE" w:rsidP="00311260">
      <w:pPr>
        <w:spacing w:after="0" w:line="240" w:lineRule="auto"/>
        <w:jc w:val="both"/>
        <w:rPr>
          <w:i/>
        </w:rPr>
      </w:pPr>
      <w:r w:rsidRPr="000D6D86">
        <w:rPr>
          <w:i/>
        </w:rPr>
        <w:t xml:space="preserve">Les organisateurs se réservent le droit de choisir arbitrairement la catégorie d’âge pour les groupes dont les âges des participants se situeraient dans plusieurs catégories. </w:t>
      </w:r>
    </w:p>
    <w:p w:rsidR="00311260" w:rsidRDefault="00311260" w:rsidP="00311260">
      <w:pPr>
        <w:spacing w:after="0" w:line="240" w:lineRule="auto"/>
        <w:jc w:val="both"/>
        <w:rPr>
          <w:i/>
        </w:rPr>
      </w:pPr>
    </w:p>
    <w:p w:rsidR="00311260" w:rsidRPr="00311260" w:rsidRDefault="00311260" w:rsidP="00311260">
      <w:pPr>
        <w:spacing w:after="0" w:line="240" w:lineRule="auto"/>
        <w:jc w:val="both"/>
        <w:rPr>
          <w:i/>
        </w:rPr>
      </w:pPr>
      <w:r>
        <w:rPr>
          <w:rFonts w:cs="Arial"/>
          <w:b/>
          <w:color w:val="002060"/>
          <w:szCs w:val="23"/>
        </w:rPr>
        <w:t>Trois</w:t>
      </w:r>
      <w:r w:rsidRPr="000D6D86">
        <w:rPr>
          <w:rFonts w:cs="Arial"/>
          <w:b/>
          <w:color w:val="002060"/>
          <w:szCs w:val="23"/>
        </w:rPr>
        <w:t xml:space="preserve"> prix </w:t>
      </w:r>
      <w:r w:rsidRPr="000D6D86">
        <w:rPr>
          <w:rFonts w:cs="Arial"/>
          <w:color w:val="000000"/>
          <w:szCs w:val="23"/>
        </w:rPr>
        <w:t>seront décernés par catégorie</w:t>
      </w:r>
      <w:r>
        <w:rPr>
          <w:rFonts w:cs="Arial"/>
          <w:color w:val="000000"/>
          <w:szCs w:val="23"/>
        </w:rPr>
        <w:t>s</w:t>
      </w:r>
      <w:r w:rsidRPr="000D6D86">
        <w:rPr>
          <w:rFonts w:cs="Arial"/>
          <w:color w:val="000000"/>
          <w:szCs w:val="23"/>
        </w:rPr>
        <w:t xml:space="preserve"> d’âge et par catégorie</w:t>
      </w:r>
      <w:r>
        <w:rPr>
          <w:rFonts w:cs="Arial"/>
          <w:color w:val="000000"/>
          <w:szCs w:val="23"/>
        </w:rPr>
        <w:t>s</w:t>
      </w:r>
      <w:r w:rsidRPr="000D6D86">
        <w:rPr>
          <w:rFonts w:cs="Arial"/>
          <w:color w:val="000000"/>
          <w:szCs w:val="23"/>
        </w:rPr>
        <w:t xml:space="preserve"> de support</w:t>
      </w:r>
      <w:r>
        <w:rPr>
          <w:rFonts w:cs="Arial"/>
          <w:color w:val="000000"/>
          <w:szCs w:val="23"/>
        </w:rPr>
        <w:t>.</w:t>
      </w:r>
      <w:r w:rsidRPr="000D6D86">
        <w:rPr>
          <w:rFonts w:cs="Arial"/>
          <w:color w:val="000000"/>
          <w:szCs w:val="23"/>
        </w:rPr>
        <w:t xml:space="preserve"> </w:t>
      </w:r>
    </w:p>
    <w:p w:rsidR="00311260" w:rsidRDefault="00311260" w:rsidP="005610DE">
      <w:pPr>
        <w:spacing w:after="0" w:line="240" w:lineRule="auto"/>
        <w:jc w:val="both"/>
        <w:rPr>
          <w:i/>
        </w:rPr>
      </w:pPr>
    </w:p>
    <w:p w:rsidR="00311260" w:rsidRPr="002B49BE" w:rsidRDefault="00311260" w:rsidP="00311260">
      <w:pPr>
        <w:spacing w:after="0" w:line="240" w:lineRule="auto"/>
        <w:jc w:val="both"/>
        <w:rPr>
          <w:u w:val="single"/>
        </w:rPr>
      </w:pPr>
      <w:r w:rsidRPr="002B49BE">
        <w:rPr>
          <w:u w:val="single"/>
        </w:rPr>
        <w:t xml:space="preserve">Nouveau : </w:t>
      </w:r>
    </w:p>
    <w:p w:rsidR="00311260" w:rsidRDefault="00311260" w:rsidP="00311260">
      <w:pPr>
        <w:spacing w:after="0" w:line="240" w:lineRule="auto"/>
        <w:jc w:val="both"/>
      </w:pPr>
      <w:r>
        <w:t xml:space="preserve">Une </w:t>
      </w:r>
      <w:r w:rsidRPr="00311260">
        <w:rPr>
          <w:b/>
          <w:color w:val="002060"/>
        </w:rPr>
        <w:t>catégorie « Professionnels »</w:t>
      </w:r>
      <w:r>
        <w:t xml:space="preserve"> regroupera les œuvres dont la réalisation a été prise en charge par une équipe de professionnels des arts visuels. Deux prix seront décernés dans cette catégorie par type de suppo</w:t>
      </w:r>
      <w:r w:rsidR="00543BF9">
        <w:t>rt : l’</w:t>
      </w:r>
      <w:r>
        <w:t xml:space="preserve">un pour la vidéo, </w:t>
      </w:r>
      <w:r w:rsidR="00543BF9">
        <w:t>l’un pour les autres supports. L</w:t>
      </w:r>
      <w:r>
        <w:t xml:space="preserve">’âge ne sera pas pris en compte dans cette catégorie. </w:t>
      </w:r>
    </w:p>
    <w:p w:rsidR="005610DE" w:rsidRPr="000D6D86" w:rsidRDefault="005610DE" w:rsidP="005610DE">
      <w:pPr>
        <w:spacing w:after="0" w:line="240" w:lineRule="auto"/>
        <w:jc w:val="both"/>
      </w:pPr>
    </w:p>
    <w:p w:rsidR="005610DE" w:rsidRPr="000D6D86" w:rsidRDefault="005610DE" w:rsidP="005610DE">
      <w:pPr>
        <w:spacing w:after="0" w:line="240" w:lineRule="auto"/>
        <w:jc w:val="both"/>
      </w:pPr>
    </w:p>
    <w:p w:rsidR="005610DE" w:rsidRPr="000D6D86" w:rsidRDefault="005610DE" w:rsidP="005610DE">
      <w:pPr>
        <w:spacing w:after="0" w:line="240" w:lineRule="auto"/>
        <w:jc w:val="both"/>
        <w:rPr>
          <w:b/>
          <w:color w:val="002060"/>
        </w:rPr>
      </w:pPr>
      <w:r w:rsidRPr="000D6D86">
        <w:rPr>
          <w:b/>
          <w:color w:val="002060"/>
        </w:rPr>
        <w:t xml:space="preserve">Article </w:t>
      </w:r>
      <w:r w:rsidR="001D39BF">
        <w:rPr>
          <w:b/>
          <w:color w:val="002060"/>
        </w:rPr>
        <w:t>5</w:t>
      </w:r>
      <w:r w:rsidRPr="000D6D86">
        <w:rPr>
          <w:b/>
          <w:color w:val="002060"/>
        </w:rPr>
        <w:t> : contenu des créations</w:t>
      </w:r>
    </w:p>
    <w:p w:rsidR="005610DE" w:rsidRPr="000D6D86" w:rsidRDefault="005610DE" w:rsidP="005610DE">
      <w:pPr>
        <w:spacing w:after="0" w:line="240" w:lineRule="auto"/>
        <w:jc w:val="both"/>
      </w:pPr>
    </w:p>
    <w:p w:rsidR="005610DE" w:rsidRPr="000D6D86" w:rsidRDefault="005610DE" w:rsidP="005610DE">
      <w:pPr>
        <w:jc w:val="both"/>
      </w:pPr>
      <w:r w:rsidRPr="000D6D86">
        <w:t xml:space="preserve">Pour la catégorie « film », les clips doivent durer </w:t>
      </w:r>
      <w:r w:rsidRPr="000D6D86">
        <w:rPr>
          <w:b/>
          <w:color w:val="002060"/>
        </w:rPr>
        <w:t xml:space="preserve">au maximum </w:t>
      </w:r>
      <w:r>
        <w:rPr>
          <w:b/>
          <w:color w:val="002060"/>
        </w:rPr>
        <w:t xml:space="preserve">1 </w:t>
      </w:r>
      <w:r w:rsidRPr="000D6D86">
        <w:rPr>
          <w:b/>
          <w:color w:val="002060"/>
        </w:rPr>
        <w:t>minute</w:t>
      </w:r>
      <w:r>
        <w:rPr>
          <w:b/>
          <w:color w:val="002060"/>
        </w:rPr>
        <w:t xml:space="preserve"> 30 secondes</w:t>
      </w:r>
      <w:r w:rsidRPr="000D6D86">
        <w:t>. Leur format est entièrement laissé à la discrétion d</w:t>
      </w:r>
      <w:r>
        <w:t>es</w:t>
      </w:r>
      <w:r w:rsidRPr="000D6D86">
        <w:t xml:space="preserve"> participant</w:t>
      </w:r>
      <w:r>
        <w:t>s</w:t>
      </w:r>
      <w:r w:rsidRPr="000D6D86">
        <w:t xml:space="preserve"> : fiction, documentaire, témoignage, journal filmé, animation, etc. </w:t>
      </w:r>
    </w:p>
    <w:p w:rsidR="005610DE" w:rsidRPr="000D6D86" w:rsidRDefault="005610DE" w:rsidP="005610DE">
      <w:pPr>
        <w:jc w:val="both"/>
      </w:pPr>
      <w:r w:rsidRPr="000D6D86">
        <w:t xml:space="preserve">Pour la catégorie  « communication visuelle » (photo, affiches, création web, etc.), </w:t>
      </w:r>
      <w:r w:rsidR="00543BF9">
        <w:rPr>
          <w:b/>
          <w:color w:val="002060"/>
        </w:rPr>
        <w:t>seuls</w:t>
      </w:r>
      <w:r w:rsidRPr="000D6D86">
        <w:rPr>
          <w:b/>
          <w:color w:val="002060"/>
        </w:rPr>
        <w:t xml:space="preserve"> les supports </w:t>
      </w:r>
      <w:r w:rsidR="00543BF9">
        <w:rPr>
          <w:b/>
          <w:color w:val="002060"/>
        </w:rPr>
        <w:t>numériques</w:t>
      </w:r>
      <w:r>
        <w:t xml:space="preserve"> s</w:t>
      </w:r>
      <w:r w:rsidR="00543BF9">
        <w:t>er</w:t>
      </w:r>
      <w:r>
        <w:t>ont acceptés</w:t>
      </w:r>
      <w:r w:rsidR="00543BF9">
        <w:t xml:space="preserve"> et </w:t>
      </w:r>
      <w:r w:rsidR="00543BF9" w:rsidRPr="00543BF9">
        <w:rPr>
          <w:b/>
          <w:color w:val="002060"/>
          <w:u w:val="single"/>
        </w:rPr>
        <w:t>uniquement sous les formats .</w:t>
      </w:r>
      <w:proofErr w:type="spellStart"/>
      <w:r w:rsidR="00543BF9" w:rsidRPr="00543BF9">
        <w:rPr>
          <w:b/>
          <w:color w:val="002060"/>
          <w:u w:val="single"/>
        </w:rPr>
        <w:t>jpg</w:t>
      </w:r>
      <w:proofErr w:type="spellEnd"/>
      <w:r w:rsidR="00543BF9" w:rsidRPr="00543BF9">
        <w:rPr>
          <w:b/>
          <w:color w:val="002060"/>
          <w:u w:val="single"/>
        </w:rPr>
        <w:t xml:space="preserve"> et/ou .</w:t>
      </w:r>
      <w:proofErr w:type="spellStart"/>
      <w:r w:rsidR="00543BF9" w:rsidRPr="00543BF9">
        <w:rPr>
          <w:b/>
          <w:color w:val="002060"/>
          <w:u w:val="single"/>
        </w:rPr>
        <w:t>png</w:t>
      </w:r>
      <w:proofErr w:type="spellEnd"/>
      <w:r w:rsidR="00543BF9" w:rsidRPr="00543BF9">
        <w:rPr>
          <w:b/>
          <w:color w:val="002060"/>
          <w:u w:val="single"/>
        </w:rPr>
        <w:t xml:space="preserve"> en haute définition</w:t>
      </w:r>
      <w:r w:rsidRPr="000D6D86">
        <w:t xml:space="preserve">. </w:t>
      </w:r>
      <w:r w:rsidRPr="000D6D86">
        <w:rPr>
          <w:bCs/>
        </w:rPr>
        <w:t xml:space="preserve">Les sculptures ou </w:t>
      </w:r>
      <w:r>
        <w:rPr>
          <w:bCs/>
        </w:rPr>
        <w:t xml:space="preserve">les </w:t>
      </w:r>
      <w:r w:rsidRPr="000D6D86">
        <w:rPr>
          <w:bCs/>
        </w:rPr>
        <w:t>réalisations d'art</w:t>
      </w:r>
      <w:r w:rsidRPr="000D6D86">
        <w:rPr>
          <w:bCs/>
          <w:color w:val="FF0000"/>
        </w:rPr>
        <w:t xml:space="preserve"> </w:t>
      </w:r>
      <w:r w:rsidRPr="000D6D86">
        <w:rPr>
          <w:bCs/>
        </w:rPr>
        <w:t xml:space="preserve">plastique seront </w:t>
      </w:r>
      <w:r>
        <w:rPr>
          <w:bCs/>
        </w:rPr>
        <w:t>jugées comme des photos, et non comme</w:t>
      </w:r>
      <w:r w:rsidRPr="000D6D86">
        <w:rPr>
          <w:bCs/>
        </w:rPr>
        <w:t xml:space="preserve"> réalisation d'une œuvre plastique.</w:t>
      </w:r>
    </w:p>
    <w:p w:rsidR="00543BF9" w:rsidRDefault="005610DE" w:rsidP="005610DE">
      <w:pPr>
        <w:pStyle w:val="NormalWeb"/>
        <w:spacing w:line="276" w:lineRule="auto"/>
        <w:jc w:val="both"/>
        <w:rPr>
          <w:rFonts w:asciiTheme="minorHAnsi" w:hAnsiTheme="minorHAnsi"/>
          <w:sz w:val="22"/>
          <w:szCs w:val="22"/>
        </w:rPr>
      </w:pPr>
      <w:r w:rsidRPr="008F0CED">
        <w:rPr>
          <w:rFonts w:asciiTheme="minorHAnsi" w:hAnsiTheme="minorHAnsi"/>
          <w:sz w:val="22"/>
          <w:szCs w:val="22"/>
        </w:rPr>
        <w:t xml:space="preserve">Le </w:t>
      </w:r>
      <w:r w:rsidRPr="008F0CED">
        <w:rPr>
          <w:rFonts w:asciiTheme="minorHAnsi" w:hAnsiTheme="minorHAnsi"/>
          <w:b/>
          <w:color w:val="002060"/>
          <w:sz w:val="22"/>
          <w:szCs w:val="22"/>
        </w:rPr>
        <w:t>thème</w:t>
      </w:r>
      <w:r>
        <w:rPr>
          <w:rFonts w:asciiTheme="minorHAnsi" w:hAnsiTheme="minorHAnsi"/>
          <w:sz w:val="22"/>
          <w:szCs w:val="22"/>
        </w:rPr>
        <w:t xml:space="preserve"> de cette troisième édition, intitulée « </w:t>
      </w:r>
      <w:r w:rsidR="00543BF9">
        <w:rPr>
          <w:rFonts w:asciiTheme="minorHAnsi" w:hAnsiTheme="minorHAnsi"/>
          <w:b/>
          <w:color w:val="002060"/>
          <w:sz w:val="22"/>
          <w:szCs w:val="22"/>
        </w:rPr>
        <w:t>Tous égaux</w:t>
      </w:r>
      <w:r w:rsidRPr="00AA3BE3">
        <w:rPr>
          <w:rFonts w:asciiTheme="minorHAnsi" w:hAnsiTheme="minorHAnsi"/>
          <w:b/>
          <w:color w:val="002060"/>
          <w:sz w:val="22"/>
          <w:szCs w:val="22"/>
        </w:rPr>
        <w:t> ?</w:t>
      </w:r>
      <w:r>
        <w:rPr>
          <w:rFonts w:asciiTheme="minorHAnsi" w:hAnsiTheme="minorHAnsi"/>
          <w:sz w:val="22"/>
          <w:szCs w:val="22"/>
        </w:rPr>
        <w:t> », sera</w:t>
      </w:r>
      <w:r w:rsidRPr="008F0CED">
        <w:rPr>
          <w:rFonts w:asciiTheme="minorHAnsi" w:hAnsiTheme="minorHAnsi"/>
          <w:sz w:val="22"/>
          <w:szCs w:val="22"/>
        </w:rPr>
        <w:t xml:space="preserve"> centré sur </w:t>
      </w:r>
      <w:r w:rsidR="00543BF9">
        <w:rPr>
          <w:rFonts w:asciiTheme="minorHAnsi" w:hAnsiTheme="minorHAnsi"/>
          <w:sz w:val="22"/>
          <w:szCs w:val="22"/>
        </w:rPr>
        <w:t>le</w:t>
      </w:r>
      <w:r w:rsidR="000346D4">
        <w:rPr>
          <w:rFonts w:asciiTheme="minorHAnsi" w:hAnsiTheme="minorHAnsi"/>
          <w:sz w:val="22"/>
          <w:szCs w:val="22"/>
        </w:rPr>
        <w:t>(s)</w:t>
      </w:r>
      <w:r w:rsidR="00543BF9">
        <w:rPr>
          <w:rFonts w:asciiTheme="minorHAnsi" w:hAnsiTheme="minorHAnsi"/>
          <w:sz w:val="22"/>
          <w:szCs w:val="22"/>
        </w:rPr>
        <w:t xml:space="preserve"> combat</w:t>
      </w:r>
      <w:r w:rsidR="000346D4">
        <w:rPr>
          <w:rFonts w:asciiTheme="minorHAnsi" w:hAnsiTheme="minorHAnsi"/>
          <w:sz w:val="22"/>
          <w:szCs w:val="22"/>
        </w:rPr>
        <w:t>(s)</w:t>
      </w:r>
      <w:r w:rsidR="00543BF9">
        <w:rPr>
          <w:rFonts w:asciiTheme="minorHAnsi" w:hAnsiTheme="minorHAnsi"/>
          <w:sz w:val="22"/>
          <w:szCs w:val="22"/>
        </w:rPr>
        <w:t xml:space="preserve"> en faveur de l’égalité. </w:t>
      </w:r>
      <w:r w:rsidR="000346D4">
        <w:rPr>
          <w:rFonts w:asciiTheme="minorHAnsi" w:hAnsiTheme="minorHAnsi"/>
          <w:sz w:val="22"/>
          <w:szCs w:val="22"/>
        </w:rPr>
        <w:t>E</w:t>
      </w:r>
      <w:r w:rsidR="00543BF9">
        <w:rPr>
          <w:rFonts w:asciiTheme="minorHAnsi" w:hAnsiTheme="minorHAnsi"/>
          <w:sz w:val="22"/>
          <w:szCs w:val="22"/>
        </w:rPr>
        <w:t>n posant la question de l’égalité de tous, nous souhaitons inviter les jeunes à dénoncer les inégalités</w:t>
      </w:r>
      <w:r w:rsidR="000346D4">
        <w:rPr>
          <w:rFonts w:asciiTheme="minorHAnsi" w:hAnsiTheme="minorHAnsi"/>
          <w:sz w:val="22"/>
          <w:szCs w:val="22"/>
        </w:rPr>
        <w:t xml:space="preserve"> d’une part</w:t>
      </w:r>
      <w:r w:rsidR="00543BF9">
        <w:rPr>
          <w:rFonts w:asciiTheme="minorHAnsi" w:hAnsiTheme="minorHAnsi"/>
          <w:sz w:val="22"/>
          <w:szCs w:val="22"/>
        </w:rPr>
        <w:t xml:space="preserve"> </w:t>
      </w:r>
      <w:r w:rsidR="000346D4">
        <w:rPr>
          <w:rFonts w:asciiTheme="minorHAnsi" w:hAnsiTheme="minorHAnsi"/>
          <w:sz w:val="22"/>
          <w:szCs w:val="22"/>
        </w:rPr>
        <w:t>et d’autre part,</w:t>
      </w:r>
      <w:r w:rsidR="00543BF9">
        <w:rPr>
          <w:rFonts w:asciiTheme="minorHAnsi" w:hAnsiTheme="minorHAnsi"/>
          <w:sz w:val="22"/>
          <w:szCs w:val="22"/>
        </w:rPr>
        <w:t xml:space="preserve"> à </w:t>
      </w:r>
      <w:r w:rsidR="000346D4">
        <w:rPr>
          <w:rFonts w:asciiTheme="minorHAnsi" w:hAnsiTheme="minorHAnsi"/>
          <w:sz w:val="22"/>
          <w:szCs w:val="22"/>
        </w:rPr>
        <w:t>proposer</w:t>
      </w:r>
      <w:r w:rsidR="00543BF9">
        <w:rPr>
          <w:rFonts w:asciiTheme="minorHAnsi" w:hAnsiTheme="minorHAnsi"/>
          <w:sz w:val="22"/>
          <w:szCs w:val="22"/>
        </w:rPr>
        <w:t xml:space="preserve"> des solutions pour réduire les inégalités et inventer un monde </w:t>
      </w:r>
      <w:r w:rsidR="000346D4">
        <w:rPr>
          <w:rFonts w:asciiTheme="minorHAnsi" w:hAnsiTheme="minorHAnsi"/>
          <w:sz w:val="22"/>
          <w:szCs w:val="22"/>
        </w:rPr>
        <w:t xml:space="preserve">plus juste. </w:t>
      </w:r>
      <w:r w:rsidR="00543BF9">
        <w:rPr>
          <w:rFonts w:asciiTheme="minorHAnsi" w:hAnsiTheme="minorHAnsi"/>
          <w:sz w:val="22"/>
          <w:szCs w:val="22"/>
        </w:rPr>
        <w:t xml:space="preserve">  </w:t>
      </w:r>
    </w:p>
    <w:p w:rsidR="005610DE" w:rsidRPr="000D6D86" w:rsidRDefault="005610DE" w:rsidP="005610DE">
      <w:pPr>
        <w:spacing w:after="0"/>
        <w:jc w:val="both"/>
      </w:pPr>
      <w:r w:rsidRPr="000D6D86">
        <w:t xml:space="preserve">Afin de faciliter </w:t>
      </w:r>
      <w:r>
        <w:t>la participation</w:t>
      </w:r>
      <w:r w:rsidRPr="000D6D86">
        <w:t xml:space="preserve"> du plus grand nombre, le présent règlement propose ci-dessous des thèmes liés à ce concours, </w:t>
      </w:r>
      <w:r w:rsidRPr="000D6D86">
        <w:rPr>
          <w:u w:val="single"/>
        </w:rPr>
        <w:t>à titre purement indicatif, chaque participant demeurant libre dans le choix des thèmes</w:t>
      </w:r>
      <w:r>
        <w:rPr>
          <w:u w:val="single"/>
        </w:rPr>
        <w:t xml:space="preserve"> </w:t>
      </w:r>
      <w:r w:rsidRPr="000D6D86">
        <w:t xml:space="preserve">: </w:t>
      </w:r>
    </w:p>
    <w:p w:rsidR="005610DE" w:rsidRPr="000D6D86" w:rsidRDefault="005610DE" w:rsidP="005610DE">
      <w:pPr>
        <w:spacing w:after="0"/>
        <w:jc w:val="both"/>
      </w:pPr>
    </w:p>
    <w:p w:rsidR="000346D4" w:rsidRDefault="000346D4" w:rsidP="005610DE">
      <w:pPr>
        <w:spacing w:after="0"/>
        <w:jc w:val="both"/>
        <w:rPr>
          <w:b/>
          <w:color w:val="002060"/>
        </w:rPr>
      </w:pPr>
      <w:r>
        <w:rPr>
          <w:b/>
          <w:color w:val="002060"/>
        </w:rPr>
        <w:t xml:space="preserve">A la naissance, une fille est-elle plus douée pour passer la serpillère qu’un garçon ? </w:t>
      </w:r>
    </w:p>
    <w:p w:rsidR="000346D4" w:rsidRDefault="000346D4" w:rsidP="005610DE">
      <w:pPr>
        <w:spacing w:after="0"/>
        <w:jc w:val="both"/>
        <w:rPr>
          <w:b/>
          <w:color w:val="002060"/>
        </w:rPr>
      </w:pPr>
      <w:r>
        <w:rPr>
          <w:b/>
          <w:color w:val="002060"/>
        </w:rPr>
        <w:t xml:space="preserve">Les enfants d’ouvriers et d’étrangers sont-ils moins doués que les enfants de cadres et d’enseignants ? </w:t>
      </w:r>
    </w:p>
    <w:p w:rsidR="003E4DDC" w:rsidRDefault="000346D4" w:rsidP="005610DE">
      <w:pPr>
        <w:spacing w:after="0"/>
        <w:jc w:val="both"/>
        <w:rPr>
          <w:b/>
          <w:color w:val="002060"/>
        </w:rPr>
      </w:pPr>
      <w:r>
        <w:rPr>
          <w:b/>
          <w:color w:val="002060"/>
        </w:rPr>
        <w:t>L’école</w:t>
      </w:r>
      <w:r w:rsidR="003E4DDC">
        <w:rPr>
          <w:b/>
          <w:color w:val="002060"/>
        </w:rPr>
        <w:t xml:space="preserve"> : mission égalité ? </w:t>
      </w:r>
    </w:p>
    <w:p w:rsidR="003E4DDC" w:rsidRDefault="003E4DDC" w:rsidP="005610DE">
      <w:pPr>
        <w:spacing w:after="0"/>
        <w:jc w:val="both"/>
        <w:rPr>
          <w:b/>
          <w:color w:val="002060"/>
        </w:rPr>
      </w:pPr>
      <w:r>
        <w:rPr>
          <w:b/>
          <w:color w:val="002060"/>
        </w:rPr>
        <w:t xml:space="preserve">Un toit, c’est un droit </w:t>
      </w:r>
    </w:p>
    <w:p w:rsidR="005610DE" w:rsidRDefault="005610DE" w:rsidP="005610DE">
      <w:pPr>
        <w:spacing w:after="0"/>
        <w:jc w:val="both"/>
        <w:rPr>
          <w:b/>
          <w:color w:val="002060"/>
        </w:rPr>
      </w:pPr>
      <w:r>
        <w:rPr>
          <w:b/>
          <w:color w:val="002060"/>
        </w:rPr>
        <w:t xml:space="preserve"> </w:t>
      </w:r>
    </w:p>
    <w:p w:rsidR="005610DE" w:rsidRPr="000D6D86" w:rsidRDefault="005610DE" w:rsidP="005610DE">
      <w:pPr>
        <w:spacing w:after="0"/>
        <w:jc w:val="both"/>
      </w:pPr>
      <w:r w:rsidRPr="000D6D86">
        <w:t xml:space="preserve">Toutes les productions </w:t>
      </w:r>
      <w:r>
        <w:t xml:space="preserve">dont le contenu présente un </w:t>
      </w:r>
      <w:r w:rsidRPr="000D6D86">
        <w:t>caractère raciste, diffamatoire, discriminant</w:t>
      </w:r>
      <w:r>
        <w:t xml:space="preserve"> </w:t>
      </w:r>
      <w:r w:rsidRPr="000D6D86">
        <w:t>ou portant atteinte à la dignité humaine</w:t>
      </w:r>
      <w:r>
        <w:t xml:space="preserve"> et aux valeurs de la République</w:t>
      </w:r>
      <w:r w:rsidRPr="000D6D86">
        <w:t xml:space="preserve"> </w:t>
      </w:r>
      <w:r>
        <w:t xml:space="preserve">ou </w:t>
      </w:r>
      <w:r w:rsidRPr="000D6D86">
        <w:t xml:space="preserve">violant de quelque manière que ce soit, les droits d’un tiers et notamment les droits de la personnalité, seront </w:t>
      </w:r>
      <w:r>
        <w:t>écartées d’emblée par le jury comme irrecevables</w:t>
      </w:r>
      <w:r w:rsidRPr="000D6D86">
        <w:t>. Les candidats ne disposent à cet égard d’aucun recours contre les organisateurs et/ou membres du jury.</w:t>
      </w:r>
    </w:p>
    <w:p w:rsidR="005610DE" w:rsidRPr="000D6D86" w:rsidRDefault="005610DE" w:rsidP="005610DE">
      <w:pPr>
        <w:spacing w:after="0"/>
        <w:jc w:val="both"/>
      </w:pPr>
    </w:p>
    <w:p w:rsidR="005610DE" w:rsidRPr="000D6D86" w:rsidRDefault="005610DE" w:rsidP="005610DE">
      <w:pPr>
        <w:spacing w:after="0" w:line="240" w:lineRule="auto"/>
        <w:jc w:val="both"/>
        <w:rPr>
          <w:b/>
          <w:i/>
        </w:rPr>
      </w:pPr>
    </w:p>
    <w:p w:rsidR="005610DE" w:rsidRPr="000D6D86" w:rsidRDefault="005610DE" w:rsidP="005610DE">
      <w:pPr>
        <w:spacing w:after="0" w:line="240" w:lineRule="auto"/>
        <w:jc w:val="both"/>
        <w:rPr>
          <w:b/>
          <w:color w:val="002060"/>
        </w:rPr>
      </w:pPr>
      <w:r w:rsidRPr="000D6D86">
        <w:rPr>
          <w:b/>
          <w:color w:val="002060"/>
        </w:rPr>
        <w:t xml:space="preserve">Article </w:t>
      </w:r>
      <w:r w:rsidR="001D39BF">
        <w:rPr>
          <w:b/>
          <w:color w:val="002060"/>
        </w:rPr>
        <w:t>6</w:t>
      </w:r>
      <w:r w:rsidRPr="000D6D86">
        <w:rPr>
          <w:b/>
          <w:color w:val="002060"/>
        </w:rPr>
        <w:t xml:space="preserve"> : inscription </w:t>
      </w:r>
    </w:p>
    <w:p w:rsidR="005610DE" w:rsidRPr="000D6D86" w:rsidRDefault="005610DE" w:rsidP="005610DE">
      <w:pPr>
        <w:spacing w:after="0" w:line="240" w:lineRule="auto"/>
        <w:jc w:val="both"/>
      </w:pPr>
    </w:p>
    <w:p w:rsidR="005610DE" w:rsidRDefault="005610DE" w:rsidP="005610DE">
      <w:pPr>
        <w:spacing w:after="0" w:line="240" w:lineRule="auto"/>
        <w:jc w:val="both"/>
      </w:pPr>
      <w:r w:rsidRPr="000D6D86">
        <w:t xml:space="preserve">Chaque équipe participante peut proposer </w:t>
      </w:r>
      <w:r>
        <w:t>au maximum</w:t>
      </w:r>
      <w:r w:rsidRPr="000D6D86">
        <w:t xml:space="preserve"> de</w:t>
      </w:r>
      <w:r>
        <w:t>ux</w:t>
      </w:r>
      <w:r w:rsidRPr="000D6D86">
        <w:t xml:space="preserve"> créations. </w:t>
      </w:r>
    </w:p>
    <w:p w:rsidR="003E4DDC" w:rsidRDefault="003E4DDC" w:rsidP="005610DE">
      <w:pPr>
        <w:spacing w:after="0" w:line="240" w:lineRule="auto"/>
        <w:jc w:val="both"/>
      </w:pPr>
      <w:r>
        <w:t xml:space="preserve">Chaque équipe doit s’inscrire en ligne sur le site </w:t>
      </w:r>
      <w:hyperlink r:id="rId8" w:history="1">
        <w:r w:rsidRPr="00EA156E">
          <w:rPr>
            <w:rStyle w:val="Lienhypertexte"/>
          </w:rPr>
          <w:t>www.jeunes.inegalites.fr</w:t>
        </w:r>
      </w:hyperlink>
      <w:r>
        <w:t xml:space="preserve">, en renseignant les informations suivantes : </w:t>
      </w:r>
    </w:p>
    <w:p w:rsidR="003E4DDC" w:rsidRPr="000D6D86" w:rsidRDefault="003E4DDC" w:rsidP="003E4DDC">
      <w:pPr>
        <w:pStyle w:val="Paragraphedeliste"/>
        <w:numPr>
          <w:ilvl w:val="0"/>
          <w:numId w:val="1"/>
        </w:numPr>
        <w:spacing w:after="0" w:line="240" w:lineRule="auto"/>
        <w:jc w:val="both"/>
      </w:pPr>
      <w:r w:rsidRPr="000D6D86">
        <w:t>Le titre de l’œuvre</w:t>
      </w:r>
      <w:r>
        <w:t>.</w:t>
      </w:r>
    </w:p>
    <w:p w:rsidR="003E4DDC" w:rsidRPr="000D6D86" w:rsidRDefault="003E4DDC" w:rsidP="003E4DDC">
      <w:pPr>
        <w:pStyle w:val="Paragraphedeliste"/>
        <w:numPr>
          <w:ilvl w:val="0"/>
          <w:numId w:val="1"/>
        </w:numPr>
        <w:spacing w:after="0" w:line="240" w:lineRule="auto"/>
        <w:jc w:val="both"/>
      </w:pPr>
      <w:r w:rsidRPr="000D6D86">
        <w:t>Les nom(s), prénom(s), date(s) de naissance, adresse(s) mail et adresse(s) postale(s)</w:t>
      </w:r>
      <w:r>
        <w:t>, numéro de téléphone</w:t>
      </w:r>
      <w:r w:rsidRPr="000D6D86">
        <w:t xml:space="preserve"> des candidats.  </w:t>
      </w:r>
    </w:p>
    <w:p w:rsidR="00303846" w:rsidRDefault="003E4DDC" w:rsidP="00303846">
      <w:pPr>
        <w:pStyle w:val="Paragraphedeliste"/>
        <w:numPr>
          <w:ilvl w:val="0"/>
          <w:numId w:val="1"/>
        </w:numPr>
        <w:spacing w:after="0" w:line="240" w:lineRule="auto"/>
        <w:jc w:val="both"/>
      </w:pPr>
      <w:r w:rsidRPr="000D6D86">
        <w:t>La mention de la catégorie dans laquelle est proposé le support : vidéo ou communication visuelle</w:t>
      </w:r>
      <w:r>
        <w:t>.</w:t>
      </w:r>
    </w:p>
    <w:p w:rsidR="005610DE" w:rsidRPr="000D6D86" w:rsidRDefault="005610DE" w:rsidP="005610DE">
      <w:pPr>
        <w:spacing w:after="0" w:line="240" w:lineRule="auto"/>
        <w:jc w:val="both"/>
      </w:pPr>
    </w:p>
    <w:p w:rsidR="00B522B8" w:rsidRDefault="005610DE" w:rsidP="005610DE">
      <w:pPr>
        <w:spacing w:after="0" w:line="240" w:lineRule="auto"/>
        <w:jc w:val="both"/>
      </w:pPr>
      <w:r w:rsidRPr="000D6D86">
        <w:t xml:space="preserve">Chaque création </w:t>
      </w:r>
      <w:r w:rsidR="00B522B8">
        <w:t xml:space="preserve">accompagnée du </w:t>
      </w:r>
      <w:r w:rsidR="007E6C44">
        <w:t xml:space="preserve">présent règlement </w:t>
      </w:r>
      <w:r w:rsidR="00022EEC">
        <w:t xml:space="preserve">accepté </w:t>
      </w:r>
      <w:r w:rsidR="00B522B8" w:rsidRPr="000D6D86">
        <w:t>signé</w:t>
      </w:r>
      <w:r w:rsidR="00022EEC" w:rsidRPr="00022EEC">
        <w:t xml:space="preserve"> </w:t>
      </w:r>
      <w:r w:rsidR="00022EEC">
        <w:t>par les membres de l’équipe et/ou des représentants légaux pour les participants de moins de 18 ans</w:t>
      </w:r>
      <w:r w:rsidR="00B522B8" w:rsidRPr="000D6D86">
        <w:t xml:space="preserve">, </w:t>
      </w:r>
      <w:r w:rsidR="00B522B8">
        <w:t>doi</w:t>
      </w:r>
      <w:r w:rsidR="00022EEC">
        <w:t>vent être envoyés</w:t>
      </w:r>
      <w:r w:rsidR="00B522B8">
        <w:t xml:space="preserve"> via un lien de téléchargement (</w:t>
      </w:r>
      <w:proofErr w:type="spellStart"/>
      <w:r w:rsidR="00B522B8">
        <w:t>wetransfer</w:t>
      </w:r>
      <w:proofErr w:type="spellEnd"/>
      <w:r w:rsidR="00B522B8">
        <w:t>…) noté dans le formulaire d’inscription</w:t>
      </w:r>
      <w:r w:rsidR="00022EEC">
        <w:t xml:space="preserve"> dans la case « Lien de téléchargement de l’œuvre » ou par mail à </w:t>
      </w:r>
      <w:hyperlink r:id="rId9" w:history="1">
        <w:r w:rsidR="00022EEC" w:rsidRPr="001F13E3">
          <w:rPr>
            <w:rStyle w:val="Lienhypertexte"/>
          </w:rPr>
          <w:t>concoursvideo@inegalites.fr</w:t>
        </w:r>
      </w:hyperlink>
      <w:r w:rsidR="00022EEC">
        <w:t xml:space="preserve">. </w:t>
      </w:r>
      <w:r w:rsidR="00B522B8">
        <w:t xml:space="preserve"> </w:t>
      </w:r>
    </w:p>
    <w:p w:rsidR="005610DE" w:rsidRPr="000D6D86" w:rsidRDefault="005610DE" w:rsidP="005610DE">
      <w:pPr>
        <w:spacing w:after="0" w:line="240" w:lineRule="auto"/>
        <w:jc w:val="both"/>
      </w:pPr>
    </w:p>
    <w:p w:rsidR="005610DE" w:rsidRPr="000D6D86" w:rsidRDefault="005610DE" w:rsidP="005610DE">
      <w:pPr>
        <w:spacing w:after="0" w:line="240" w:lineRule="auto"/>
        <w:jc w:val="both"/>
      </w:pPr>
      <w:r w:rsidRPr="000D6D86">
        <w:rPr>
          <w:b/>
          <w:color w:val="002060"/>
        </w:rPr>
        <w:t xml:space="preserve">Tout dossier incomplet ou </w:t>
      </w:r>
      <w:r w:rsidR="00022EEC">
        <w:rPr>
          <w:b/>
          <w:color w:val="002060"/>
        </w:rPr>
        <w:t>envoyé</w:t>
      </w:r>
      <w:r w:rsidRPr="000D6D86">
        <w:rPr>
          <w:b/>
          <w:color w:val="002060"/>
        </w:rPr>
        <w:t xml:space="preserve"> après le </w:t>
      </w:r>
      <w:r w:rsidR="003E4DDC">
        <w:rPr>
          <w:b/>
          <w:color w:val="002060"/>
        </w:rPr>
        <w:t>30 janvier 2017</w:t>
      </w:r>
      <w:r w:rsidRPr="000D6D86">
        <w:rPr>
          <w:b/>
          <w:color w:val="002060"/>
        </w:rPr>
        <w:t xml:space="preserve"> minuit sera rejeté, </w:t>
      </w:r>
      <w:r w:rsidRPr="000D6D86">
        <w:t xml:space="preserve">sans que les candidats ne disposent de recours contre les organisateurs. </w:t>
      </w:r>
    </w:p>
    <w:p w:rsidR="005610DE" w:rsidRPr="000D6D86" w:rsidRDefault="005610DE" w:rsidP="005610DE">
      <w:pPr>
        <w:spacing w:after="0" w:line="240" w:lineRule="auto"/>
        <w:jc w:val="both"/>
      </w:pPr>
    </w:p>
    <w:p w:rsidR="005610DE" w:rsidRPr="000D6D86" w:rsidRDefault="005610DE" w:rsidP="005610DE">
      <w:pPr>
        <w:spacing w:after="0" w:line="240" w:lineRule="auto"/>
        <w:jc w:val="both"/>
        <w:rPr>
          <w:b/>
          <w:color w:val="002060"/>
        </w:rPr>
      </w:pPr>
      <w:r w:rsidRPr="000D6D86">
        <w:rPr>
          <w:b/>
          <w:color w:val="002060"/>
        </w:rPr>
        <w:t xml:space="preserve">Article </w:t>
      </w:r>
      <w:r w:rsidR="001D39BF">
        <w:rPr>
          <w:b/>
          <w:color w:val="002060"/>
        </w:rPr>
        <w:t>7</w:t>
      </w:r>
      <w:r w:rsidRPr="000D6D86">
        <w:rPr>
          <w:b/>
          <w:color w:val="002060"/>
        </w:rPr>
        <w:t xml:space="preserve"> : processus de sélection </w:t>
      </w:r>
    </w:p>
    <w:p w:rsidR="005610DE" w:rsidRPr="000D6D86" w:rsidRDefault="005610DE" w:rsidP="005610DE">
      <w:pPr>
        <w:spacing w:after="0" w:line="240" w:lineRule="auto"/>
        <w:jc w:val="both"/>
        <w:rPr>
          <w:b/>
        </w:rPr>
      </w:pPr>
    </w:p>
    <w:p w:rsidR="005610DE" w:rsidRPr="008F0CED" w:rsidRDefault="005610DE" w:rsidP="005610DE">
      <w:pPr>
        <w:jc w:val="both"/>
        <w:rPr>
          <w:rFonts w:cs="Arial"/>
          <w:color w:val="000000"/>
          <w:szCs w:val="23"/>
        </w:rPr>
      </w:pPr>
      <w:r w:rsidRPr="008F0CED">
        <w:rPr>
          <w:rFonts w:cs="Arial"/>
          <w:color w:val="000000"/>
          <w:szCs w:val="23"/>
        </w:rPr>
        <w:t>Un jury composé de membres de l’Observatoire des inégalités</w:t>
      </w:r>
      <w:r>
        <w:rPr>
          <w:rFonts w:cs="Arial"/>
          <w:color w:val="000000"/>
          <w:szCs w:val="23"/>
        </w:rPr>
        <w:t xml:space="preserve"> et de personnalités qualifiées,</w:t>
      </w:r>
      <w:r w:rsidRPr="008F0CED">
        <w:rPr>
          <w:rFonts w:cs="Arial"/>
          <w:color w:val="000000"/>
          <w:szCs w:val="23"/>
        </w:rPr>
        <w:t xml:space="preserve"> sélectionner</w:t>
      </w:r>
      <w:r>
        <w:rPr>
          <w:rFonts w:cs="Arial"/>
          <w:color w:val="000000"/>
          <w:szCs w:val="23"/>
        </w:rPr>
        <w:t>a</w:t>
      </w:r>
      <w:r w:rsidRPr="008F0CED">
        <w:rPr>
          <w:rFonts w:cs="Arial"/>
          <w:color w:val="000000"/>
          <w:szCs w:val="23"/>
        </w:rPr>
        <w:t xml:space="preserve"> les finalistes et les lauréats. </w:t>
      </w:r>
    </w:p>
    <w:p w:rsidR="005610DE" w:rsidRDefault="005610DE" w:rsidP="005610DE">
      <w:pPr>
        <w:spacing w:after="0" w:line="240" w:lineRule="auto"/>
        <w:jc w:val="both"/>
        <w:rPr>
          <w:rFonts w:cs="Arial"/>
          <w:color w:val="000000"/>
          <w:szCs w:val="23"/>
        </w:rPr>
      </w:pPr>
      <w:r w:rsidRPr="008F0CED">
        <w:rPr>
          <w:rFonts w:cs="Arial"/>
          <w:color w:val="000000"/>
          <w:szCs w:val="23"/>
        </w:rPr>
        <w:t xml:space="preserve">Ils s’attacheront plus particulièrement à </w:t>
      </w:r>
      <w:r>
        <w:rPr>
          <w:rFonts w:cs="Arial"/>
          <w:color w:val="000000"/>
          <w:szCs w:val="23"/>
        </w:rPr>
        <w:t xml:space="preserve">récompenser </w:t>
      </w:r>
      <w:r w:rsidRPr="008F0CED">
        <w:rPr>
          <w:rFonts w:cs="Arial"/>
          <w:color w:val="000000"/>
          <w:szCs w:val="23"/>
        </w:rPr>
        <w:t>l’originalité des thèmes abordés</w:t>
      </w:r>
      <w:r>
        <w:rPr>
          <w:rFonts w:cs="Arial"/>
          <w:color w:val="000000"/>
          <w:szCs w:val="23"/>
        </w:rPr>
        <w:t>,</w:t>
      </w:r>
      <w:r w:rsidRPr="008F0CED">
        <w:rPr>
          <w:rFonts w:cs="Arial"/>
          <w:color w:val="000000"/>
          <w:szCs w:val="23"/>
        </w:rPr>
        <w:t xml:space="preserve"> mais aussi à la forme du film ou </w:t>
      </w:r>
      <w:r>
        <w:rPr>
          <w:rFonts w:cs="Arial"/>
          <w:color w:val="000000"/>
          <w:szCs w:val="23"/>
        </w:rPr>
        <w:t xml:space="preserve">du </w:t>
      </w:r>
      <w:r w:rsidRPr="008F0CED">
        <w:rPr>
          <w:rFonts w:cs="Arial"/>
          <w:color w:val="000000"/>
          <w:szCs w:val="23"/>
        </w:rPr>
        <w:t xml:space="preserve">support visuel. Ils seront particulièrement sensibles au message sur la </w:t>
      </w:r>
      <w:r w:rsidR="00B522B8">
        <w:rPr>
          <w:rFonts w:cs="Arial"/>
          <w:color w:val="000000"/>
          <w:szCs w:val="23"/>
        </w:rPr>
        <w:t>dénonciation</w:t>
      </w:r>
      <w:r w:rsidRPr="008F0CED">
        <w:rPr>
          <w:rFonts w:cs="Arial"/>
          <w:color w:val="000000"/>
          <w:szCs w:val="23"/>
        </w:rPr>
        <w:t xml:space="preserve"> </w:t>
      </w:r>
      <w:r>
        <w:rPr>
          <w:rFonts w:cs="Arial"/>
          <w:color w:val="000000"/>
          <w:szCs w:val="23"/>
        </w:rPr>
        <w:t>des</w:t>
      </w:r>
      <w:r w:rsidRPr="008F0CED">
        <w:rPr>
          <w:rFonts w:cs="Arial"/>
          <w:color w:val="000000"/>
          <w:szCs w:val="23"/>
        </w:rPr>
        <w:t xml:space="preserve"> inégalités</w:t>
      </w:r>
      <w:r>
        <w:rPr>
          <w:rFonts w:cs="Arial"/>
          <w:color w:val="000000"/>
          <w:szCs w:val="23"/>
        </w:rPr>
        <w:t>.</w:t>
      </w:r>
    </w:p>
    <w:p w:rsidR="005610DE" w:rsidRDefault="005610DE" w:rsidP="005610DE">
      <w:pPr>
        <w:spacing w:after="0" w:line="240" w:lineRule="auto"/>
        <w:jc w:val="both"/>
        <w:rPr>
          <w:rFonts w:cs="Arial"/>
          <w:color w:val="000000"/>
          <w:szCs w:val="23"/>
        </w:rPr>
      </w:pPr>
    </w:p>
    <w:p w:rsidR="005610DE" w:rsidRDefault="005610DE" w:rsidP="005610DE">
      <w:pPr>
        <w:spacing w:after="0" w:line="240" w:lineRule="auto"/>
        <w:jc w:val="both"/>
      </w:pPr>
    </w:p>
    <w:p w:rsidR="00022EEC" w:rsidRDefault="00022EEC" w:rsidP="005610DE">
      <w:pPr>
        <w:spacing w:after="0" w:line="240" w:lineRule="auto"/>
        <w:jc w:val="both"/>
      </w:pPr>
    </w:p>
    <w:p w:rsidR="00022EEC" w:rsidRDefault="00022EEC" w:rsidP="005610DE">
      <w:pPr>
        <w:spacing w:after="0" w:line="240" w:lineRule="auto"/>
        <w:jc w:val="both"/>
      </w:pPr>
    </w:p>
    <w:p w:rsidR="00022EEC" w:rsidRDefault="00022EEC" w:rsidP="005610DE">
      <w:pPr>
        <w:spacing w:after="0" w:line="240" w:lineRule="auto"/>
        <w:jc w:val="both"/>
      </w:pPr>
    </w:p>
    <w:p w:rsidR="005610DE" w:rsidRPr="000D6D86" w:rsidRDefault="005610DE" w:rsidP="005610DE">
      <w:pPr>
        <w:spacing w:after="0" w:line="240" w:lineRule="auto"/>
        <w:jc w:val="both"/>
        <w:rPr>
          <w:b/>
          <w:color w:val="002060"/>
        </w:rPr>
      </w:pPr>
      <w:r w:rsidRPr="000D6D86">
        <w:rPr>
          <w:b/>
          <w:color w:val="002060"/>
        </w:rPr>
        <w:lastRenderedPageBreak/>
        <w:t xml:space="preserve">Article </w:t>
      </w:r>
      <w:r w:rsidR="001D39BF">
        <w:rPr>
          <w:b/>
          <w:color w:val="002060"/>
        </w:rPr>
        <w:t>8</w:t>
      </w:r>
      <w:r w:rsidRPr="000D6D86">
        <w:rPr>
          <w:b/>
          <w:color w:val="002060"/>
        </w:rPr>
        <w:t xml:space="preserve"> : prix </w:t>
      </w:r>
    </w:p>
    <w:p w:rsidR="005610DE" w:rsidRPr="000D6D86" w:rsidRDefault="005610DE" w:rsidP="005610DE">
      <w:pPr>
        <w:spacing w:after="0" w:line="240" w:lineRule="auto"/>
        <w:jc w:val="both"/>
      </w:pPr>
    </w:p>
    <w:p w:rsidR="005610DE" w:rsidRPr="000D6D86" w:rsidRDefault="005610DE" w:rsidP="005610DE">
      <w:pPr>
        <w:jc w:val="both"/>
      </w:pPr>
      <w:r w:rsidRPr="000D6D86">
        <w:t xml:space="preserve">L’ensemble des nominés du concours seront invités à </w:t>
      </w:r>
      <w:r w:rsidRPr="000D6D86">
        <w:rPr>
          <w:b/>
          <w:color w:val="002060"/>
        </w:rPr>
        <w:t>un</w:t>
      </w:r>
      <w:r>
        <w:rPr>
          <w:b/>
          <w:color w:val="002060"/>
        </w:rPr>
        <w:t xml:space="preserve"> débat </w:t>
      </w:r>
      <w:r w:rsidRPr="000D6D86">
        <w:rPr>
          <w:b/>
          <w:color w:val="002060"/>
          <w:u w:val="single"/>
        </w:rPr>
        <w:t xml:space="preserve">le </w:t>
      </w:r>
      <w:r w:rsidR="00B522B8">
        <w:rPr>
          <w:b/>
          <w:color w:val="002060"/>
          <w:u w:val="single"/>
        </w:rPr>
        <w:t>22 mars 2017</w:t>
      </w:r>
      <w:r w:rsidRPr="000D6D86">
        <w:rPr>
          <w:b/>
          <w:color w:val="002060"/>
          <w:u w:val="single"/>
        </w:rPr>
        <w:t xml:space="preserve"> à Paris</w:t>
      </w:r>
      <w:r w:rsidR="00196ACA">
        <w:t>, destiné</w:t>
      </w:r>
      <w:r w:rsidRPr="000D6D86">
        <w:t xml:space="preserve"> à faire se rencontrer </w:t>
      </w:r>
      <w:r>
        <w:t>les</w:t>
      </w:r>
      <w:r w:rsidRPr="000D6D86">
        <w:t xml:space="preserve"> jeunes</w:t>
      </w:r>
      <w:r>
        <w:t xml:space="preserve"> participants</w:t>
      </w:r>
      <w:r w:rsidRPr="000D6D86">
        <w:t>, des experts et des membres de la société civile</w:t>
      </w:r>
      <w:r>
        <w:t>,</w:t>
      </w:r>
      <w:r w:rsidRPr="000D6D86">
        <w:t xml:space="preserve"> autour de la question de la perception des inégalités et des discriminations. La cérémonie de remise des prix ouvrira </w:t>
      </w:r>
      <w:r>
        <w:t>le débat</w:t>
      </w:r>
      <w:r w:rsidRPr="000D6D86">
        <w:t xml:space="preserve">. </w:t>
      </w:r>
    </w:p>
    <w:p w:rsidR="005610DE" w:rsidRPr="000D6D86" w:rsidRDefault="005610DE" w:rsidP="005610DE">
      <w:pPr>
        <w:jc w:val="both"/>
      </w:pPr>
      <w:r w:rsidRPr="000D6D86">
        <w:t>Les lauréats seront annoncés parmi l'ensemble des nominés présents</w:t>
      </w:r>
      <w:r>
        <w:t xml:space="preserve"> lors de cette conférence</w:t>
      </w:r>
      <w:r w:rsidRPr="000D6D86">
        <w:t>. Leurs productions seront diffusées, et le jury</w:t>
      </w:r>
      <w:r>
        <w:t xml:space="preserve"> </w:t>
      </w:r>
      <w:r w:rsidRPr="000D6D86">
        <w:t xml:space="preserve">leur remettra leur prix. Ils seront invités à présenter leur projet au public.  </w:t>
      </w:r>
    </w:p>
    <w:p w:rsidR="005610DE" w:rsidRPr="000D6D86" w:rsidRDefault="005610DE" w:rsidP="005610DE">
      <w:pPr>
        <w:spacing w:after="0"/>
        <w:jc w:val="both"/>
      </w:pPr>
      <w:r w:rsidRPr="000D6D86">
        <w:t xml:space="preserve">Les frais de déplacement des lauréats ou </w:t>
      </w:r>
      <w:r>
        <w:t xml:space="preserve">des </w:t>
      </w:r>
      <w:r w:rsidRPr="000D6D86">
        <w:t xml:space="preserve">représentants des équipes lauréates seront pris </w:t>
      </w:r>
      <w:r w:rsidR="00B522B8">
        <w:t xml:space="preserve">partiellement </w:t>
      </w:r>
      <w:r w:rsidRPr="000D6D86">
        <w:t>en charge par les organisateurs</w:t>
      </w:r>
      <w:r w:rsidR="00B522B8">
        <w:t>.</w:t>
      </w:r>
      <w:r w:rsidRPr="000D6D86">
        <w:t xml:space="preserve"> Les organisateurs se réservent le droit d’ajuster et d’équilibrer </w:t>
      </w:r>
      <w:r w:rsidR="00B522B8">
        <w:t>l</w:t>
      </w:r>
      <w:r w:rsidRPr="000D6D86">
        <w:t xml:space="preserve">e montant </w:t>
      </w:r>
      <w:r w:rsidR="00B522B8">
        <w:t xml:space="preserve">de cette prise en charge </w:t>
      </w:r>
      <w:r w:rsidRPr="000D6D86">
        <w:t xml:space="preserve">entre les équipes en fonction des différences de frais de déplacement liées à l’éloignement géographique. Les participants devront </w:t>
      </w:r>
      <w:r>
        <w:t xml:space="preserve">impérativement </w:t>
      </w:r>
      <w:r w:rsidRPr="000D6D86">
        <w:t xml:space="preserve">fournir leurs justificatifs de déplacements pour bénéficier de ce </w:t>
      </w:r>
      <w:r>
        <w:t xml:space="preserve"> défraiement</w:t>
      </w:r>
      <w:r w:rsidRPr="000D6D86">
        <w:t xml:space="preserve">. </w:t>
      </w:r>
    </w:p>
    <w:p w:rsidR="005610DE" w:rsidRPr="000D6D86" w:rsidRDefault="005610DE" w:rsidP="005610DE">
      <w:pPr>
        <w:spacing w:after="0"/>
        <w:jc w:val="both"/>
        <w:rPr>
          <w:color w:val="FF0000"/>
        </w:rPr>
      </w:pPr>
    </w:p>
    <w:p w:rsidR="005610DE" w:rsidRDefault="005610DE" w:rsidP="005610DE">
      <w:pPr>
        <w:spacing w:after="0"/>
        <w:jc w:val="both"/>
      </w:pPr>
      <w:r w:rsidRPr="000D6D86">
        <w:t>Les prix à gagner</w:t>
      </w:r>
      <w:r>
        <w:t xml:space="preserve"> :</w:t>
      </w:r>
    </w:p>
    <w:p w:rsidR="005610DE" w:rsidRDefault="005610DE" w:rsidP="005610DE">
      <w:pPr>
        <w:spacing w:after="0"/>
        <w:jc w:val="both"/>
        <w:rPr>
          <w:b/>
          <w:color w:val="002060"/>
        </w:rPr>
      </w:pPr>
      <w:r>
        <w:t xml:space="preserve">- </w:t>
      </w:r>
      <w:r w:rsidRPr="007A27EE">
        <w:rPr>
          <w:b/>
          <w:color w:val="17365D" w:themeColor="text2" w:themeShade="BF"/>
        </w:rPr>
        <w:t xml:space="preserve">Premiers prix </w:t>
      </w:r>
      <w:r w:rsidRPr="007A27EE">
        <w:rPr>
          <w:color w:val="17365D" w:themeColor="text2" w:themeShade="BF"/>
        </w:rPr>
        <w:t>:</w:t>
      </w:r>
      <w:r>
        <w:t xml:space="preserve"> </w:t>
      </w:r>
      <w:r>
        <w:rPr>
          <w:b/>
          <w:color w:val="002060"/>
        </w:rPr>
        <w:t xml:space="preserve">des </w:t>
      </w:r>
      <w:r w:rsidRPr="000D6D86">
        <w:rPr>
          <w:b/>
          <w:color w:val="002060"/>
        </w:rPr>
        <w:t>chèques cadeaux d’un montant de 3</w:t>
      </w:r>
      <w:r w:rsidR="008D6FE2">
        <w:rPr>
          <w:b/>
          <w:color w:val="002060"/>
        </w:rPr>
        <w:t>7</w:t>
      </w:r>
      <w:r w:rsidRPr="000D6D86">
        <w:rPr>
          <w:b/>
          <w:color w:val="002060"/>
        </w:rPr>
        <w:t>0 euros</w:t>
      </w:r>
      <w:r>
        <w:rPr>
          <w:b/>
          <w:color w:val="002060"/>
        </w:rPr>
        <w:t>.</w:t>
      </w:r>
    </w:p>
    <w:p w:rsidR="005610DE" w:rsidRDefault="005610DE" w:rsidP="005610DE">
      <w:pPr>
        <w:spacing w:after="0"/>
        <w:jc w:val="both"/>
        <w:rPr>
          <w:b/>
          <w:color w:val="002060"/>
        </w:rPr>
      </w:pPr>
      <w:r w:rsidRPr="007A27EE">
        <w:rPr>
          <w:color w:val="002060"/>
        </w:rPr>
        <w:t>-</w:t>
      </w:r>
      <w:r>
        <w:rPr>
          <w:b/>
          <w:color w:val="002060"/>
        </w:rPr>
        <w:t xml:space="preserve"> Deuxièmes prix : </w:t>
      </w:r>
      <w:r w:rsidRPr="007E18C5">
        <w:rPr>
          <w:b/>
          <w:color w:val="002060"/>
        </w:rPr>
        <w:t xml:space="preserve">des chèques cadeaux </w:t>
      </w:r>
      <w:r>
        <w:rPr>
          <w:b/>
          <w:color w:val="002060"/>
        </w:rPr>
        <w:t xml:space="preserve"> de </w:t>
      </w:r>
      <w:r w:rsidRPr="000D6D86">
        <w:rPr>
          <w:b/>
          <w:color w:val="002060"/>
        </w:rPr>
        <w:t>2</w:t>
      </w:r>
      <w:r w:rsidR="008D6FE2">
        <w:rPr>
          <w:b/>
          <w:color w:val="002060"/>
        </w:rPr>
        <w:t>7</w:t>
      </w:r>
      <w:r w:rsidRPr="000D6D86">
        <w:rPr>
          <w:b/>
          <w:color w:val="002060"/>
        </w:rPr>
        <w:t>0 euros</w:t>
      </w:r>
      <w:r>
        <w:rPr>
          <w:b/>
          <w:color w:val="002060"/>
        </w:rPr>
        <w:t>.</w:t>
      </w:r>
    </w:p>
    <w:p w:rsidR="005610DE" w:rsidRDefault="005610DE" w:rsidP="005610DE">
      <w:pPr>
        <w:spacing w:after="0"/>
        <w:jc w:val="both"/>
        <w:rPr>
          <w:b/>
          <w:color w:val="002060"/>
        </w:rPr>
      </w:pPr>
      <w:r w:rsidRPr="007A27EE">
        <w:rPr>
          <w:color w:val="002060"/>
        </w:rPr>
        <w:t>-</w:t>
      </w:r>
      <w:r>
        <w:rPr>
          <w:b/>
          <w:color w:val="002060"/>
        </w:rPr>
        <w:t xml:space="preserve"> Troisièmes prix : </w:t>
      </w:r>
      <w:r w:rsidRPr="007E18C5">
        <w:rPr>
          <w:b/>
          <w:color w:val="002060"/>
        </w:rPr>
        <w:t xml:space="preserve">des chèques cadeaux  de </w:t>
      </w:r>
      <w:r w:rsidR="008D6FE2">
        <w:rPr>
          <w:b/>
          <w:color w:val="002060"/>
        </w:rPr>
        <w:t>17</w:t>
      </w:r>
      <w:r>
        <w:rPr>
          <w:b/>
          <w:color w:val="002060"/>
        </w:rPr>
        <w:t>0 euros.</w:t>
      </w:r>
    </w:p>
    <w:p w:rsidR="008D6FE2" w:rsidRDefault="008D6FE2" w:rsidP="005610DE">
      <w:pPr>
        <w:spacing w:after="0"/>
        <w:jc w:val="both"/>
        <w:rPr>
          <w:b/>
          <w:color w:val="002060"/>
        </w:rPr>
      </w:pPr>
      <w:r>
        <w:rPr>
          <w:b/>
          <w:color w:val="002060"/>
        </w:rPr>
        <w:t xml:space="preserve">- Deux prix catégorie « Professionnels » : </w:t>
      </w:r>
      <w:r w:rsidRPr="007E18C5">
        <w:rPr>
          <w:b/>
          <w:color w:val="002060"/>
        </w:rPr>
        <w:t xml:space="preserve">des chèques cadeaux </w:t>
      </w:r>
      <w:r>
        <w:rPr>
          <w:b/>
          <w:color w:val="002060"/>
        </w:rPr>
        <w:t xml:space="preserve"> de </w:t>
      </w:r>
      <w:r w:rsidRPr="000D6D86">
        <w:rPr>
          <w:b/>
          <w:color w:val="002060"/>
        </w:rPr>
        <w:t>2</w:t>
      </w:r>
      <w:r>
        <w:rPr>
          <w:b/>
          <w:color w:val="002060"/>
        </w:rPr>
        <w:t>7</w:t>
      </w:r>
      <w:r w:rsidRPr="000D6D86">
        <w:rPr>
          <w:b/>
          <w:color w:val="002060"/>
        </w:rPr>
        <w:t>0 euros</w:t>
      </w:r>
      <w:r>
        <w:rPr>
          <w:b/>
          <w:color w:val="002060"/>
        </w:rPr>
        <w:t>.</w:t>
      </w:r>
    </w:p>
    <w:p w:rsidR="008D6FE2" w:rsidRDefault="008D6FE2" w:rsidP="005610DE">
      <w:pPr>
        <w:spacing w:after="0"/>
        <w:jc w:val="both"/>
        <w:rPr>
          <w:b/>
          <w:color w:val="002060"/>
        </w:rPr>
      </w:pPr>
    </w:p>
    <w:p w:rsidR="005610DE" w:rsidRPr="008F568F" w:rsidRDefault="005610DE" w:rsidP="005610DE">
      <w:pPr>
        <w:spacing w:after="0"/>
        <w:jc w:val="both"/>
        <w:rPr>
          <w:rFonts w:cs="Arial"/>
          <w:color w:val="000000"/>
          <w:szCs w:val="23"/>
        </w:rPr>
      </w:pPr>
      <w:r w:rsidRPr="000D6D86">
        <w:rPr>
          <w:rFonts w:cs="Arial"/>
          <w:b/>
          <w:color w:val="002060"/>
          <w:szCs w:val="23"/>
        </w:rPr>
        <w:t>Un trophée « Jeunesse pour l’égalité »</w:t>
      </w:r>
      <w:r w:rsidRPr="000D6D86">
        <w:rPr>
          <w:rFonts w:cs="Arial"/>
          <w:color w:val="000000"/>
          <w:szCs w:val="23"/>
        </w:rPr>
        <w:t xml:space="preserve"> sera attribué à chaque équipe gagnante. </w:t>
      </w:r>
    </w:p>
    <w:p w:rsidR="005610DE" w:rsidRPr="000D6D86" w:rsidRDefault="005610DE" w:rsidP="005610DE">
      <w:pPr>
        <w:spacing w:after="0"/>
        <w:jc w:val="both"/>
      </w:pPr>
    </w:p>
    <w:p w:rsidR="005610DE" w:rsidRPr="000D6D86" w:rsidRDefault="005610DE" w:rsidP="005610DE">
      <w:pPr>
        <w:spacing w:after="0"/>
        <w:jc w:val="both"/>
      </w:pPr>
      <w:r w:rsidRPr="000D6D86">
        <w:t>Aucune contrepartie ou équivalent financier ne pourra être demandé</w:t>
      </w:r>
      <w:r>
        <w:t xml:space="preserve"> en échange des chèques cadeaux</w:t>
      </w:r>
      <w:r w:rsidRPr="000D6D86">
        <w:t xml:space="preserve">. Les organisateurs se réservent le droit, si les circonstances l’exigent, de remplacer les lots </w:t>
      </w:r>
      <w:r>
        <w:t xml:space="preserve">indiqués </w:t>
      </w:r>
      <w:r w:rsidRPr="000D6D86">
        <w:t xml:space="preserve">par d’autres d’une valeur équivalente, sans que leur responsabilité ne puisse être engagée. </w:t>
      </w:r>
    </w:p>
    <w:p w:rsidR="005610DE" w:rsidRPr="000D6D86" w:rsidRDefault="005610DE" w:rsidP="005610DE">
      <w:pPr>
        <w:spacing w:after="0"/>
        <w:jc w:val="both"/>
      </w:pPr>
      <w:r w:rsidRPr="000D6D86">
        <w:t>Les organisateurs ne seraient être tenus pour responsables en cas de perte, de détérioration ou de fonctionnement défectueux du (des) prix</w:t>
      </w:r>
      <w:r>
        <w:t xml:space="preserve"> une fois remis aux lauréats.</w:t>
      </w:r>
    </w:p>
    <w:p w:rsidR="005610DE" w:rsidRPr="000D6D86" w:rsidRDefault="005610DE" w:rsidP="005610DE">
      <w:pPr>
        <w:spacing w:after="0"/>
        <w:jc w:val="both"/>
      </w:pPr>
    </w:p>
    <w:p w:rsidR="005610DE" w:rsidRPr="000D6D86" w:rsidRDefault="005610DE" w:rsidP="005610DE">
      <w:pPr>
        <w:spacing w:after="0"/>
        <w:jc w:val="both"/>
      </w:pPr>
      <w:r w:rsidRPr="000D6D86">
        <w:t xml:space="preserve">Si un gagnant ne pouvait pas prendre possession de son lot le jour de sa distribution, celui-ci sera envoyé par voie postale par les organisateurs à l’adresse qu’il aura communiquée le jour de son inscription au concours. Les organisateurs ne sauraient voir leur responsabilité engagée en cas d’une erreur d’acheminement du lot, de la perte de celui-ci lors de son expédition ou de l’impossibilité de contacter le gagnant.  </w:t>
      </w:r>
    </w:p>
    <w:p w:rsidR="005610DE" w:rsidRPr="000D6D86" w:rsidRDefault="005610DE" w:rsidP="005610DE">
      <w:pPr>
        <w:spacing w:after="0"/>
        <w:jc w:val="both"/>
      </w:pPr>
    </w:p>
    <w:p w:rsidR="005610DE" w:rsidRPr="000D6D86" w:rsidRDefault="005610DE" w:rsidP="005610DE">
      <w:pPr>
        <w:spacing w:after="0" w:line="240" w:lineRule="auto"/>
        <w:jc w:val="both"/>
        <w:rPr>
          <w:color w:val="002060"/>
        </w:rPr>
      </w:pPr>
      <w:r w:rsidRPr="000D6D86">
        <w:rPr>
          <w:b/>
          <w:color w:val="002060"/>
        </w:rPr>
        <w:t xml:space="preserve">Article </w:t>
      </w:r>
      <w:r w:rsidR="001D39BF">
        <w:rPr>
          <w:b/>
          <w:color w:val="002060"/>
        </w:rPr>
        <w:t>9</w:t>
      </w:r>
      <w:r w:rsidRPr="000D6D86">
        <w:rPr>
          <w:b/>
          <w:color w:val="002060"/>
        </w:rPr>
        <w:t xml:space="preserve"> : exploitation des </w:t>
      </w:r>
      <w:r>
        <w:rPr>
          <w:b/>
          <w:color w:val="002060"/>
        </w:rPr>
        <w:t>œuvres reçues</w:t>
      </w:r>
    </w:p>
    <w:p w:rsidR="005610DE" w:rsidRPr="000D6D86" w:rsidRDefault="005610DE" w:rsidP="005610DE">
      <w:pPr>
        <w:spacing w:after="0" w:line="240" w:lineRule="auto"/>
        <w:jc w:val="both"/>
      </w:pPr>
    </w:p>
    <w:p w:rsidR="005610DE" w:rsidRPr="000D6D86" w:rsidRDefault="005610DE" w:rsidP="005610DE">
      <w:pPr>
        <w:spacing w:after="0"/>
        <w:jc w:val="both"/>
      </w:pPr>
      <w:r w:rsidRPr="000D6D86">
        <w:t>Chacun des supports de communication visuelle remis aux organisateurs dans le cadre du concours, figur</w:t>
      </w:r>
      <w:r>
        <w:t>ant</w:t>
      </w:r>
      <w:r w:rsidRPr="000D6D86">
        <w:t xml:space="preserve"> ou non parmi les lauréats, est susceptible d’être diffusé, à des fins non commerciales sur le réseau Internet, à la télévision, à la radio, dans les journaux, par tous les moyens existants ou à venir, sous toutes formes et/ou sur tous supports connus ou inconnus à ce jour, ou dans le cadre d’action </w:t>
      </w:r>
      <w:r w:rsidRPr="000D6D86">
        <w:lastRenderedPageBreak/>
        <w:t>de sensibilisation sur tous supports tels que DVD, VOD, téléchargement, ce que les participants acceptent expressément, dans les conditions ci-après :</w:t>
      </w:r>
    </w:p>
    <w:p w:rsidR="005610DE" w:rsidRPr="000D6D86" w:rsidRDefault="005610DE" w:rsidP="005610DE">
      <w:pPr>
        <w:spacing w:after="0"/>
        <w:jc w:val="both"/>
      </w:pPr>
    </w:p>
    <w:p w:rsidR="005610DE" w:rsidRPr="008D6FE2" w:rsidRDefault="005610DE" w:rsidP="005610DE">
      <w:pPr>
        <w:pStyle w:val="Paragraphedeliste"/>
        <w:numPr>
          <w:ilvl w:val="0"/>
          <w:numId w:val="2"/>
        </w:numPr>
        <w:spacing w:after="0"/>
        <w:jc w:val="both"/>
        <w:rPr>
          <w:color w:val="FF0000"/>
        </w:rPr>
      </w:pPr>
      <w:r w:rsidRPr="000D6D86">
        <w:t>Dans le cadre des diffusions sus</w:t>
      </w:r>
      <w:r>
        <w:t>m</w:t>
      </w:r>
      <w:r w:rsidRPr="000D6D86">
        <w:t>entionnées, les organisateurs s’engagent à indiquer sur les supports visuels la mention « écrit et réalisé dans le cadre du concours  « Jeunesse pour l’égalité </w:t>
      </w:r>
      <w:r>
        <w:t>201</w:t>
      </w:r>
      <w:r w:rsidR="00196ACA">
        <w:t>6-2017</w:t>
      </w:r>
      <w:r>
        <w:t xml:space="preserve"> </w:t>
      </w:r>
      <w:r w:rsidRPr="000D6D86">
        <w:t xml:space="preserve">»  suivie du nom(s) et prénom(s) du (ou des) </w:t>
      </w:r>
      <w:r>
        <w:t>auteur(s).</w:t>
      </w:r>
      <w:r w:rsidRPr="000D6D86">
        <w:t xml:space="preserve"> </w:t>
      </w:r>
    </w:p>
    <w:p w:rsidR="005610DE" w:rsidRPr="000D6D86" w:rsidRDefault="005610DE" w:rsidP="005610DE">
      <w:pPr>
        <w:spacing w:after="0"/>
        <w:jc w:val="both"/>
      </w:pPr>
      <w:r w:rsidRPr="000D6D86">
        <w:t>Les participants se déclarent informés que, compte tenu de l’état actuel de la technique, l’indication de leurs noms et les reproductions de leurs créations, notamment sur les réseaux de télécommunication tels que Internet</w:t>
      </w:r>
      <w:r>
        <w:t>,</w:t>
      </w:r>
      <w:r w:rsidRPr="000D6D86">
        <w:t xml:space="preserve"> peuvent être altérées ou partielles et que la responsabilité des organisateurs ne saurait être engagée à cet égard. </w:t>
      </w:r>
    </w:p>
    <w:p w:rsidR="005610DE" w:rsidRPr="000D6D86" w:rsidRDefault="005610DE" w:rsidP="005610DE">
      <w:pPr>
        <w:spacing w:after="0"/>
        <w:jc w:val="both"/>
      </w:pPr>
    </w:p>
    <w:p w:rsidR="005610DE" w:rsidRPr="000D6D86" w:rsidRDefault="005610DE" w:rsidP="005610DE">
      <w:pPr>
        <w:spacing w:after="0"/>
        <w:jc w:val="both"/>
      </w:pPr>
      <w:r w:rsidRPr="000D6D86">
        <w:t xml:space="preserve">Les organisateurs s’engagent à ne porter en aucune manière atteinte à l’intégrité des supports déposés dans le cadre du concours. </w:t>
      </w:r>
    </w:p>
    <w:p w:rsidR="005610DE" w:rsidRPr="000D6D86" w:rsidRDefault="005610DE" w:rsidP="005610DE">
      <w:pPr>
        <w:spacing w:after="0" w:line="240" w:lineRule="auto"/>
        <w:jc w:val="both"/>
      </w:pPr>
    </w:p>
    <w:p w:rsidR="005610DE" w:rsidRPr="000D6D86" w:rsidRDefault="005610DE" w:rsidP="005610DE">
      <w:pPr>
        <w:spacing w:after="0" w:line="240" w:lineRule="auto"/>
        <w:jc w:val="both"/>
        <w:rPr>
          <w:b/>
          <w:color w:val="002060"/>
        </w:rPr>
      </w:pPr>
      <w:r w:rsidRPr="000D6D86">
        <w:rPr>
          <w:b/>
          <w:color w:val="002060"/>
        </w:rPr>
        <w:t xml:space="preserve">Article </w:t>
      </w:r>
      <w:r w:rsidR="001D39BF">
        <w:rPr>
          <w:b/>
          <w:color w:val="002060"/>
        </w:rPr>
        <w:t>10</w:t>
      </w:r>
      <w:r w:rsidRPr="000D6D86">
        <w:rPr>
          <w:b/>
          <w:color w:val="002060"/>
        </w:rPr>
        <w:t> : engagements des candidats et lauréats</w:t>
      </w:r>
    </w:p>
    <w:p w:rsidR="005610DE" w:rsidRPr="000D6D86" w:rsidRDefault="005610DE" w:rsidP="005610DE">
      <w:pPr>
        <w:spacing w:after="0" w:line="240" w:lineRule="auto"/>
        <w:jc w:val="both"/>
      </w:pPr>
    </w:p>
    <w:p w:rsidR="005610DE" w:rsidRDefault="005610DE" w:rsidP="005610DE">
      <w:pPr>
        <w:spacing w:after="0"/>
        <w:jc w:val="both"/>
      </w:pPr>
      <w:r w:rsidRPr="000D6D86">
        <w:t xml:space="preserve">Chaque candidat participant certifie qu’il est l’auteur ou le co-auteur de la création qu’il présente et garantit les organisateurs contre tout recours de tiers à cet égard. </w:t>
      </w:r>
    </w:p>
    <w:p w:rsidR="008D6FE2" w:rsidRPr="000D6D86" w:rsidRDefault="008D6FE2" w:rsidP="005610DE">
      <w:pPr>
        <w:spacing w:after="0"/>
        <w:jc w:val="both"/>
      </w:pPr>
    </w:p>
    <w:p w:rsidR="005610DE" w:rsidRPr="000D6D86" w:rsidRDefault="005610DE" w:rsidP="005610DE">
      <w:pPr>
        <w:spacing w:after="0"/>
        <w:jc w:val="both"/>
        <w:rPr>
          <w:color w:val="002060"/>
        </w:rPr>
      </w:pPr>
      <w:r w:rsidRPr="000D6D86">
        <w:t xml:space="preserve">Le participant garantit les organisateurs que son œuvre est originale et ne constitue pas une violation des droits de la propriété intellectuelle. Il garantit les organisateurs qu’il détient les droits et autorisations nécessaires de la part des ayant droits, des tiers ou des sociétés de gestion collectives, </w:t>
      </w:r>
      <w:r w:rsidRPr="000D6D86">
        <w:rPr>
          <w:b/>
          <w:color w:val="002060"/>
        </w:rPr>
        <w:t>en particulier en ce qui concerne le droit à l’image des personnes filmées, et les droits d’auteur pour les morceaux de musique diffusés</w:t>
      </w:r>
      <w:r>
        <w:rPr>
          <w:b/>
          <w:color w:val="002060"/>
        </w:rPr>
        <w:t xml:space="preserve"> et les images copiées</w:t>
      </w:r>
      <w:r w:rsidRPr="000D6D86">
        <w:rPr>
          <w:color w:val="002060"/>
        </w:rPr>
        <w:t xml:space="preserve">. </w:t>
      </w:r>
    </w:p>
    <w:p w:rsidR="005610DE" w:rsidRPr="000D6D86" w:rsidRDefault="005610DE" w:rsidP="005610DE">
      <w:pPr>
        <w:spacing w:after="0"/>
        <w:jc w:val="both"/>
      </w:pPr>
    </w:p>
    <w:p w:rsidR="005610DE" w:rsidRPr="000D6D86" w:rsidRDefault="005610DE" w:rsidP="005610DE">
      <w:pPr>
        <w:spacing w:after="0"/>
        <w:jc w:val="both"/>
      </w:pPr>
      <w:r w:rsidRPr="000D6D86">
        <w:t xml:space="preserve">A défaut, le participant </w:t>
      </w:r>
      <w:r>
        <w:t xml:space="preserve">sera </w:t>
      </w:r>
      <w:r w:rsidRPr="000D6D86">
        <w:t xml:space="preserve">disqualifié. </w:t>
      </w:r>
    </w:p>
    <w:p w:rsidR="005610DE" w:rsidRPr="000D6D86" w:rsidRDefault="005610DE" w:rsidP="005610DE">
      <w:pPr>
        <w:spacing w:after="0"/>
        <w:jc w:val="both"/>
      </w:pPr>
    </w:p>
    <w:p w:rsidR="005610DE" w:rsidRPr="000D6D86" w:rsidRDefault="005610DE" w:rsidP="005610DE">
      <w:pPr>
        <w:spacing w:after="0"/>
        <w:jc w:val="both"/>
      </w:pPr>
      <w:r>
        <w:t xml:space="preserve">En acceptant le présent règlement du </w:t>
      </w:r>
      <w:r w:rsidRPr="000D6D86">
        <w:t xml:space="preserve"> concours, les candidats </w:t>
      </w:r>
      <w:r>
        <w:t xml:space="preserve">renoncent à tout droit d’auteur et </w:t>
      </w:r>
      <w:r w:rsidRPr="000D6D86">
        <w:t xml:space="preserve">cèdent aux organisateurs, à titre non exclusif et gracieux, les droits de reproduction, de représentation et d’adaptation de leur œuvre, en tout ou partie, pour le monde entier et pour la durée légale de protection des droits d’auteur. </w:t>
      </w:r>
    </w:p>
    <w:p w:rsidR="005610DE" w:rsidRPr="000D6D86" w:rsidRDefault="005610DE" w:rsidP="005610DE">
      <w:pPr>
        <w:spacing w:after="0"/>
        <w:jc w:val="both"/>
      </w:pPr>
    </w:p>
    <w:p w:rsidR="005610DE" w:rsidRPr="000D6D86" w:rsidRDefault="005610DE" w:rsidP="005610DE">
      <w:pPr>
        <w:spacing w:after="0"/>
        <w:jc w:val="both"/>
      </w:pPr>
      <w:r w:rsidRPr="000D6D86">
        <w:t xml:space="preserve">Les organisateurs sont libres d’utiliser tout ou partie des œuvres qui leur auront été adressées, à des fins de diffusion ou d’exploitation. Les œuvres seront exclusivement utilisées à des fins d’information et de communication sur le thème de la lutte contre les inégalités sociales et les discriminations, à l’exclusion de toute exploitation commerciale. </w:t>
      </w:r>
    </w:p>
    <w:p w:rsidR="005610DE" w:rsidRPr="000D6D86" w:rsidRDefault="005610DE" w:rsidP="005610DE">
      <w:pPr>
        <w:spacing w:after="0"/>
        <w:jc w:val="both"/>
      </w:pPr>
    </w:p>
    <w:p w:rsidR="005610DE" w:rsidRPr="000D6D86" w:rsidRDefault="005610DE" w:rsidP="005610DE">
      <w:pPr>
        <w:spacing w:after="0"/>
        <w:jc w:val="both"/>
      </w:pPr>
      <w:r w:rsidRPr="000D6D86">
        <w:t xml:space="preserve">Les lauréats autorisent expressément les organisateurs à utiliser leurs nom(s), prénom(s) et adresse(s) à toutes fins de promotion du concours et notamment pour la publication de la liste des lauréats dans la presse audiovisuelle, papier ou électronique, quel que soit le support utilisé, notamment sur le site Internet de l’Observatoire des Inégalités et de ses partenaires. </w:t>
      </w:r>
    </w:p>
    <w:p w:rsidR="005610DE" w:rsidRPr="000D6D86" w:rsidRDefault="005610DE" w:rsidP="005610DE">
      <w:pPr>
        <w:spacing w:after="0"/>
        <w:jc w:val="both"/>
      </w:pPr>
    </w:p>
    <w:p w:rsidR="008D6FE2" w:rsidRDefault="005610DE" w:rsidP="005610DE">
      <w:pPr>
        <w:spacing w:after="0"/>
        <w:jc w:val="both"/>
      </w:pPr>
      <w:r w:rsidRPr="000D6D86">
        <w:lastRenderedPageBreak/>
        <w:t xml:space="preserve">Les lauréats seront invités, sans engagement, à participer à certaines actions de communication sur demande des organisateurs. </w:t>
      </w:r>
    </w:p>
    <w:p w:rsidR="008D6FE2" w:rsidRDefault="008D6FE2" w:rsidP="005610DE">
      <w:pPr>
        <w:spacing w:after="0"/>
        <w:jc w:val="both"/>
      </w:pPr>
    </w:p>
    <w:p w:rsidR="005610DE" w:rsidRPr="000D6D86" w:rsidRDefault="005610DE" w:rsidP="005610DE">
      <w:pPr>
        <w:spacing w:after="0"/>
        <w:jc w:val="both"/>
        <w:rPr>
          <w:b/>
          <w:color w:val="002060"/>
        </w:rPr>
      </w:pPr>
      <w:r w:rsidRPr="000D6D86">
        <w:rPr>
          <w:b/>
          <w:color w:val="002060"/>
        </w:rPr>
        <w:t>Article 1</w:t>
      </w:r>
      <w:r w:rsidR="001D39BF">
        <w:rPr>
          <w:b/>
          <w:color w:val="002060"/>
        </w:rPr>
        <w:t>1</w:t>
      </w:r>
      <w:r w:rsidRPr="000D6D86">
        <w:rPr>
          <w:b/>
          <w:color w:val="002060"/>
        </w:rPr>
        <w:t xml:space="preserve"> : protection des données personnelles </w:t>
      </w:r>
    </w:p>
    <w:p w:rsidR="005610DE" w:rsidRPr="000D6D86" w:rsidRDefault="005610DE" w:rsidP="005610DE">
      <w:pPr>
        <w:spacing w:after="0"/>
        <w:jc w:val="both"/>
        <w:rPr>
          <w:caps/>
        </w:rPr>
      </w:pPr>
    </w:p>
    <w:p w:rsidR="005610DE" w:rsidRPr="000D6D86" w:rsidRDefault="005610DE" w:rsidP="005610DE">
      <w:pPr>
        <w:spacing w:after="0"/>
        <w:jc w:val="both"/>
      </w:pPr>
      <w:r w:rsidRPr="000D6D86">
        <w:t xml:space="preserve">Les informations nominatives recueillies dans le cadre du concours sont traitées conformément à la loi informatique et Libertés n°78-17 du 6 janvier 1978. </w:t>
      </w:r>
    </w:p>
    <w:p w:rsidR="005610DE" w:rsidRPr="000D6D86" w:rsidRDefault="005610DE" w:rsidP="005610DE">
      <w:pPr>
        <w:spacing w:after="0"/>
        <w:jc w:val="both"/>
      </w:pPr>
      <w:r w:rsidRPr="000D6D86">
        <w:t xml:space="preserve">Les participants sont informés que les données à caractère personnel les concernant sont enregistrées dans le cadre du concours et sont nécessaires à la prise en compte de leur participation. </w:t>
      </w:r>
    </w:p>
    <w:p w:rsidR="005610DE" w:rsidRPr="000D6D86" w:rsidRDefault="005610DE" w:rsidP="005610DE">
      <w:pPr>
        <w:spacing w:after="0"/>
        <w:jc w:val="both"/>
      </w:pPr>
    </w:p>
    <w:p w:rsidR="005610DE" w:rsidRPr="000D6D86" w:rsidRDefault="005610DE" w:rsidP="005610DE">
      <w:pPr>
        <w:spacing w:after="0"/>
        <w:jc w:val="both"/>
      </w:pPr>
      <w:r w:rsidRPr="000D6D86">
        <w:t xml:space="preserve">Conformément à la loi Informatique et Libertés n°78-17 du 6 janvier 1978, tout participant dispose d’un droit d’accès, de modification et de rectification de données nominatives le concernant, et peut s’opposer au traitement informatique de ces informations sur simple demande en écrivant à l’adresse suivante : </w:t>
      </w:r>
      <w:hyperlink r:id="rId10" w:history="1">
        <w:r w:rsidRPr="000D6D86">
          <w:rPr>
            <w:rStyle w:val="Lienhypertexte"/>
          </w:rPr>
          <w:t>concoursvideo@inegalites.fr</w:t>
        </w:r>
      </w:hyperlink>
      <w:r w:rsidRPr="000D6D86">
        <w:t xml:space="preserve">. </w:t>
      </w:r>
    </w:p>
    <w:p w:rsidR="005610DE" w:rsidRPr="000D6D86" w:rsidRDefault="005610DE" w:rsidP="005610DE">
      <w:pPr>
        <w:spacing w:after="0"/>
        <w:jc w:val="both"/>
      </w:pPr>
    </w:p>
    <w:p w:rsidR="005610DE" w:rsidRPr="000D6D86" w:rsidRDefault="005610DE" w:rsidP="005610DE">
      <w:pPr>
        <w:spacing w:after="0"/>
        <w:jc w:val="both"/>
      </w:pPr>
    </w:p>
    <w:p w:rsidR="005610DE" w:rsidRPr="000D6D86" w:rsidRDefault="005610DE" w:rsidP="005610DE">
      <w:pPr>
        <w:spacing w:after="0"/>
        <w:jc w:val="both"/>
        <w:rPr>
          <w:b/>
          <w:color w:val="002060"/>
        </w:rPr>
      </w:pPr>
      <w:r w:rsidRPr="000D6D86">
        <w:rPr>
          <w:b/>
          <w:color w:val="002060"/>
        </w:rPr>
        <w:t>Article 1</w:t>
      </w:r>
      <w:r w:rsidR="001D39BF">
        <w:rPr>
          <w:b/>
          <w:color w:val="002060"/>
        </w:rPr>
        <w:t>2</w:t>
      </w:r>
      <w:r w:rsidRPr="000D6D86">
        <w:rPr>
          <w:b/>
          <w:color w:val="002060"/>
        </w:rPr>
        <w:t> : conditions de modification</w:t>
      </w:r>
      <w:r>
        <w:rPr>
          <w:b/>
          <w:color w:val="002060"/>
        </w:rPr>
        <w:t>s</w:t>
      </w:r>
      <w:r w:rsidRPr="000D6D86">
        <w:rPr>
          <w:b/>
          <w:color w:val="002060"/>
        </w:rPr>
        <w:t xml:space="preserve"> </w:t>
      </w:r>
    </w:p>
    <w:p w:rsidR="005610DE" w:rsidRPr="000D6D86" w:rsidRDefault="005610DE" w:rsidP="005610DE">
      <w:pPr>
        <w:spacing w:after="0"/>
        <w:jc w:val="both"/>
        <w:rPr>
          <w:b/>
        </w:rPr>
      </w:pPr>
    </w:p>
    <w:p w:rsidR="005610DE" w:rsidRPr="000D6D86" w:rsidRDefault="005610DE" w:rsidP="005610DE">
      <w:pPr>
        <w:spacing w:after="0"/>
        <w:jc w:val="both"/>
      </w:pPr>
      <w:r w:rsidRPr="000D6D86">
        <w:t xml:space="preserve">Les organisateurs se réservent le droit pour quelque raison que ce soit, de modifier, de prolonger, d’écourter, de suspendre ou d’annuler le concours sans que leur responsabilité ne soit engagée. </w:t>
      </w:r>
    </w:p>
    <w:p w:rsidR="005610DE" w:rsidRPr="000D6D86" w:rsidRDefault="005610DE" w:rsidP="005610DE">
      <w:pPr>
        <w:spacing w:after="0"/>
        <w:jc w:val="both"/>
      </w:pPr>
    </w:p>
    <w:p w:rsidR="005610DE" w:rsidRPr="000D6D86" w:rsidRDefault="005610DE" w:rsidP="005610DE">
      <w:pPr>
        <w:spacing w:after="0"/>
        <w:jc w:val="both"/>
      </w:pPr>
      <w:r w:rsidRPr="000D6D86">
        <w:t xml:space="preserve">Dans l’une de ces hypothèses, aucun dédommagement ne saurait être demandé par les participants.  </w:t>
      </w:r>
    </w:p>
    <w:p w:rsidR="005610DE" w:rsidRPr="000D6D86" w:rsidRDefault="005610DE" w:rsidP="005610DE">
      <w:pPr>
        <w:spacing w:after="0"/>
        <w:jc w:val="both"/>
      </w:pPr>
    </w:p>
    <w:p w:rsidR="005610DE" w:rsidRPr="000D6D86" w:rsidRDefault="005610DE" w:rsidP="005610DE">
      <w:pPr>
        <w:spacing w:after="0"/>
        <w:jc w:val="both"/>
        <w:rPr>
          <w:b/>
          <w:color w:val="002060"/>
        </w:rPr>
      </w:pPr>
      <w:r w:rsidRPr="000D6D86">
        <w:rPr>
          <w:b/>
          <w:color w:val="002060"/>
        </w:rPr>
        <w:t>Article 1</w:t>
      </w:r>
      <w:r w:rsidR="001D39BF">
        <w:rPr>
          <w:b/>
          <w:color w:val="002060"/>
        </w:rPr>
        <w:t>3</w:t>
      </w:r>
      <w:r w:rsidRPr="000D6D86">
        <w:rPr>
          <w:b/>
          <w:color w:val="002060"/>
        </w:rPr>
        <w:t xml:space="preserve"> : dépôt du règlement </w:t>
      </w:r>
    </w:p>
    <w:p w:rsidR="005610DE" w:rsidRPr="000D6D86" w:rsidRDefault="005610DE" w:rsidP="005610DE">
      <w:pPr>
        <w:spacing w:after="0"/>
        <w:jc w:val="both"/>
      </w:pPr>
    </w:p>
    <w:p w:rsidR="005610DE" w:rsidRPr="000D6D86" w:rsidRDefault="005610DE" w:rsidP="005610DE">
      <w:pPr>
        <w:spacing w:after="0"/>
        <w:jc w:val="both"/>
      </w:pPr>
      <w:r w:rsidRPr="000D6D86">
        <w:t xml:space="preserve">Le règlement du présent concours est déposé chez Jean-Marie </w:t>
      </w:r>
      <w:proofErr w:type="spellStart"/>
      <w:r w:rsidRPr="000D6D86">
        <w:t>Aulibé</w:t>
      </w:r>
      <w:proofErr w:type="spellEnd"/>
      <w:r>
        <w:t>,</w:t>
      </w:r>
      <w:r w:rsidRPr="000D6D86">
        <w:t xml:space="preserve"> </w:t>
      </w:r>
      <w:r>
        <w:t>h</w:t>
      </w:r>
      <w:r w:rsidRPr="000D6D86">
        <w:t xml:space="preserve">uissier de justice, 40 rue </w:t>
      </w:r>
      <w:proofErr w:type="spellStart"/>
      <w:r w:rsidRPr="000D6D86">
        <w:t>Hauteville</w:t>
      </w:r>
      <w:proofErr w:type="spellEnd"/>
      <w:r w:rsidRPr="000D6D86">
        <w:t xml:space="preserve">, 75010 Paris, et est consultable sur les sites Internet de l’Observatoire des inégalités </w:t>
      </w:r>
      <w:hyperlink r:id="rId11" w:history="1">
        <w:r w:rsidRPr="000D6D86">
          <w:rPr>
            <w:rStyle w:val="Lienhypertexte"/>
          </w:rPr>
          <w:t>www.inegalites.fr</w:t>
        </w:r>
      </w:hyperlink>
      <w:r w:rsidRPr="000D6D86">
        <w:t xml:space="preserve"> et </w:t>
      </w:r>
      <w:hyperlink r:id="rId12" w:history="1">
        <w:r w:rsidRPr="000D6D86">
          <w:rPr>
            <w:rStyle w:val="Lienhypertexte"/>
          </w:rPr>
          <w:t>www.jeunes.inegalites.fr</w:t>
        </w:r>
      </w:hyperlink>
      <w:r w:rsidRPr="000D6D86">
        <w:t xml:space="preserve">.  </w:t>
      </w:r>
    </w:p>
    <w:p w:rsidR="005610DE" w:rsidRPr="000D6D86" w:rsidRDefault="005610DE" w:rsidP="005610DE">
      <w:pPr>
        <w:spacing w:after="0"/>
        <w:jc w:val="both"/>
        <w:rPr>
          <w:b/>
          <w:color w:val="002060"/>
        </w:rPr>
      </w:pPr>
    </w:p>
    <w:p w:rsidR="005610DE" w:rsidRPr="000D6D86" w:rsidRDefault="005610DE" w:rsidP="005610DE">
      <w:pPr>
        <w:spacing w:after="0"/>
        <w:jc w:val="both"/>
        <w:rPr>
          <w:b/>
          <w:color w:val="002060"/>
        </w:rPr>
      </w:pPr>
      <w:r w:rsidRPr="000D6D86">
        <w:rPr>
          <w:b/>
          <w:color w:val="002060"/>
        </w:rPr>
        <w:t>Article 1</w:t>
      </w:r>
      <w:r w:rsidR="001D39BF">
        <w:rPr>
          <w:b/>
          <w:color w:val="002060"/>
        </w:rPr>
        <w:t>4</w:t>
      </w:r>
      <w:r w:rsidRPr="000D6D86">
        <w:rPr>
          <w:b/>
          <w:color w:val="002060"/>
        </w:rPr>
        <w:t xml:space="preserve"> : acceptation du règlement </w:t>
      </w:r>
    </w:p>
    <w:p w:rsidR="005610DE" w:rsidRPr="000D6D86" w:rsidRDefault="005610DE" w:rsidP="005610DE">
      <w:pPr>
        <w:spacing w:after="0"/>
        <w:jc w:val="both"/>
      </w:pPr>
    </w:p>
    <w:p w:rsidR="005610DE" w:rsidRPr="000D6D86" w:rsidRDefault="005610DE" w:rsidP="005610DE">
      <w:pPr>
        <w:spacing w:after="0"/>
        <w:jc w:val="both"/>
      </w:pPr>
      <w:r w:rsidRPr="000D6D86">
        <w:t>Le simple fait de participer au concours entraîne l’acceptation pure et simple du présent règlement, et de l’arbitrage</w:t>
      </w:r>
      <w:r>
        <w:t xml:space="preserve"> que les</w:t>
      </w:r>
      <w:r w:rsidRPr="000D6D86">
        <w:t xml:space="preserve"> organisateurs </w:t>
      </w:r>
      <w:r>
        <w:t xml:space="preserve">pourraient être amenés à prendre dans </w:t>
      </w:r>
      <w:r w:rsidRPr="000D6D86">
        <w:t xml:space="preserve">des cas prévus </w:t>
      </w:r>
      <w:r>
        <w:t>ou</w:t>
      </w:r>
      <w:r w:rsidRPr="000D6D86">
        <w:t xml:space="preserve"> non</w:t>
      </w:r>
      <w:r>
        <w:t>.</w:t>
      </w:r>
      <w:r w:rsidRPr="000D6D86">
        <w:t xml:space="preserve"> </w:t>
      </w:r>
    </w:p>
    <w:p w:rsidR="005610DE" w:rsidRPr="000D6D86" w:rsidRDefault="005610DE" w:rsidP="005610DE">
      <w:pPr>
        <w:spacing w:after="0"/>
        <w:jc w:val="both"/>
      </w:pPr>
      <w:r w:rsidRPr="000D6D86">
        <w:t xml:space="preserve">Les parties s’efforceront de résoudre à l’amiable tout litige qui surviendrait à l’occasion de l’exécution du présent règlement. En cas de désaccord subsistant, les tribunaux de Paris seront seuls compétents. </w:t>
      </w:r>
    </w:p>
    <w:p w:rsidR="005610DE" w:rsidRDefault="005610DE" w:rsidP="005610DE"/>
    <w:p w:rsidR="008D6FE2" w:rsidRDefault="008D6FE2" w:rsidP="005610DE"/>
    <w:p w:rsidR="008D6FE2" w:rsidRDefault="008D6FE2" w:rsidP="005610DE"/>
    <w:p w:rsidR="008D6FE2" w:rsidRDefault="008D6FE2" w:rsidP="005610DE"/>
    <w:p w:rsidR="008D6FE2" w:rsidRPr="000D6D86" w:rsidRDefault="008D6FE2" w:rsidP="005610DE"/>
    <w:p w:rsidR="005610DE" w:rsidRPr="000D6D86" w:rsidRDefault="005610DE" w:rsidP="005610DE">
      <w:r w:rsidRPr="000D6D86">
        <w:t>Fait à</w:t>
      </w:r>
      <w:r>
        <w:t xml:space="preserve"> </w:t>
      </w:r>
      <w:r>
        <w:tab/>
      </w:r>
      <w:r>
        <w:tab/>
      </w:r>
      <w:r>
        <w:tab/>
      </w:r>
      <w:r>
        <w:tab/>
      </w:r>
      <w:r>
        <w:tab/>
      </w:r>
      <w:r>
        <w:tab/>
      </w:r>
      <w:r>
        <w:tab/>
      </w:r>
      <w:r>
        <w:tab/>
      </w:r>
      <w:r>
        <w:tab/>
      </w:r>
      <w:r w:rsidRPr="000D6D86">
        <w:t xml:space="preserve">Le </w:t>
      </w:r>
    </w:p>
    <w:p w:rsidR="005610DE" w:rsidRPr="000D6D86" w:rsidRDefault="005610DE" w:rsidP="005610DE">
      <w:r w:rsidRPr="000D6D86">
        <w:t>Signature(s) des participants au concours ou de leur(s) représentant(s), </w:t>
      </w:r>
      <w:r w:rsidRPr="000D6D86">
        <w:rPr>
          <w:i/>
        </w:rPr>
        <w:t>précédée(s) de la mention « Lu et accepté »</w:t>
      </w:r>
      <w:r w:rsidRPr="000D6D86">
        <w:t xml:space="preserve"> : </w:t>
      </w:r>
    </w:p>
    <w:p w:rsidR="005610DE" w:rsidRDefault="005610DE" w:rsidP="005610DE">
      <w:pPr>
        <w:spacing w:after="0"/>
        <w:jc w:val="both"/>
      </w:pPr>
    </w:p>
    <w:p w:rsidR="005610DE" w:rsidRDefault="005610DE" w:rsidP="005610DE">
      <w:pPr>
        <w:spacing w:after="0"/>
        <w:jc w:val="both"/>
      </w:pPr>
    </w:p>
    <w:p w:rsidR="005610DE" w:rsidRPr="00785C26" w:rsidRDefault="005610DE" w:rsidP="005610DE">
      <w:pPr>
        <w:spacing w:after="0"/>
        <w:jc w:val="both"/>
        <w:rPr>
          <w:b/>
          <w:color w:val="002060"/>
        </w:rPr>
      </w:pPr>
      <w:r w:rsidRPr="00785C26">
        <w:rPr>
          <w:b/>
          <w:color w:val="002060"/>
        </w:rPr>
        <w:t>Contact :</w:t>
      </w:r>
    </w:p>
    <w:p w:rsidR="005610DE" w:rsidRDefault="005610DE" w:rsidP="005610DE">
      <w:pPr>
        <w:spacing w:after="0"/>
        <w:jc w:val="both"/>
      </w:pPr>
      <w:r>
        <w:t>06 38 67 01 09</w:t>
      </w:r>
    </w:p>
    <w:p w:rsidR="005610DE" w:rsidRPr="000D6D86" w:rsidRDefault="00036A92" w:rsidP="005610DE">
      <w:pPr>
        <w:spacing w:after="0"/>
        <w:jc w:val="both"/>
      </w:pPr>
      <w:hyperlink r:id="rId13" w:history="1">
        <w:r w:rsidR="005610DE" w:rsidRPr="00EB63C4">
          <w:rPr>
            <w:rStyle w:val="Lienhypertexte"/>
          </w:rPr>
          <w:t>concoursvideo@inegalites.fr</w:t>
        </w:r>
      </w:hyperlink>
      <w:r w:rsidR="005610DE" w:rsidRPr="000D6D86">
        <w:t xml:space="preserve"> </w:t>
      </w:r>
    </w:p>
    <w:p w:rsidR="005610DE" w:rsidRDefault="005610DE" w:rsidP="005610DE">
      <w:pPr>
        <w:rPr>
          <w:i/>
        </w:rPr>
      </w:pPr>
    </w:p>
    <w:p w:rsidR="00E65124" w:rsidRDefault="00E65124"/>
    <w:sectPr w:rsidR="00E65124" w:rsidSect="002B49BE">
      <w:headerReference w:type="default" r:id="rId14"/>
      <w:footerReference w:type="default" r:id="rId15"/>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00E" w:rsidRDefault="008B000E" w:rsidP="00955FEC">
      <w:pPr>
        <w:spacing w:after="0" w:line="240" w:lineRule="auto"/>
      </w:pPr>
      <w:r>
        <w:separator/>
      </w:r>
    </w:p>
  </w:endnote>
  <w:endnote w:type="continuationSeparator" w:id="0">
    <w:p w:rsidR="008B000E" w:rsidRDefault="008B000E" w:rsidP="00955F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2B8" w:rsidRDefault="00B522B8" w:rsidP="002B49BE">
    <w:pPr>
      <w:pStyle w:val="Pieddepage"/>
      <w:rPr>
        <w:rFonts w:ascii="Verdana" w:hAnsi="Verdana"/>
        <w:sz w:val="16"/>
        <w:szCs w:val="16"/>
      </w:rPr>
    </w:pPr>
    <w:r>
      <w:rPr>
        <w:rFonts w:ascii="Verdana" w:hAnsi="Verdana"/>
        <w:noProof/>
        <w:sz w:val="16"/>
        <w:szCs w:val="16"/>
      </w:rPr>
      <w:drawing>
        <wp:inline distT="0" distB="0" distL="0" distR="0">
          <wp:extent cx="1484307" cy="879894"/>
          <wp:effectExtent l="19050" t="0" r="1593" b="0"/>
          <wp:docPr id="2" name="Image 1" descr="3logosréu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logosréunis.jpg"/>
                  <pic:cNvPicPr/>
                </pic:nvPicPr>
                <pic:blipFill>
                  <a:blip r:embed="rId1"/>
                  <a:stretch>
                    <a:fillRect/>
                  </a:stretch>
                </pic:blipFill>
                <pic:spPr>
                  <a:xfrm>
                    <a:off x="0" y="0"/>
                    <a:ext cx="1486655" cy="881286"/>
                  </a:xfrm>
                  <a:prstGeom prst="rect">
                    <a:avLst/>
                  </a:prstGeom>
                </pic:spPr>
              </pic:pic>
            </a:graphicData>
          </a:graphic>
        </wp:inline>
      </w:drawing>
    </w:r>
    <w:r w:rsidRPr="00225EBA">
      <w:t xml:space="preserve"> Ce projet </w:t>
    </w:r>
    <w:r>
      <w:t>est</w:t>
    </w:r>
    <w:r w:rsidRPr="00225EBA">
      <w:t xml:space="preserve"> financé avec le soutien du Ministère de la Vill</w:t>
    </w:r>
    <w:r>
      <w:t xml:space="preserve">e, de la Jeunesse et des Sports, </w:t>
    </w:r>
    <w:r w:rsidRPr="00225EBA">
      <w:t>du Commissariat Général à l’Egalité des Territoires et de la Mairie de Paris.</w:t>
    </w:r>
  </w:p>
  <w:p w:rsidR="00B522B8" w:rsidRPr="009457BA" w:rsidRDefault="00B522B8" w:rsidP="002B49BE">
    <w:pPr>
      <w:pStyle w:val="Pieddepage"/>
      <w:ind w:left="1701"/>
      <w:rPr>
        <w:rFonts w:ascii="Verdana" w:hAnsi="Verdana"/>
        <w:sz w:val="16"/>
        <w:szCs w:val="16"/>
      </w:rPr>
    </w:pPr>
  </w:p>
  <w:p w:rsidR="00B522B8" w:rsidRDefault="00B522B8">
    <w:pPr>
      <w:pStyle w:val="Pieddepage"/>
    </w:pPr>
  </w:p>
  <w:p w:rsidR="00B522B8" w:rsidRDefault="00B522B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00E" w:rsidRDefault="008B000E" w:rsidP="00955FEC">
      <w:pPr>
        <w:spacing w:after="0" w:line="240" w:lineRule="auto"/>
      </w:pPr>
      <w:r>
        <w:separator/>
      </w:r>
    </w:p>
  </w:footnote>
  <w:footnote w:type="continuationSeparator" w:id="0">
    <w:p w:rsidR="008B000E" w:rsidRDefault="008B000E" w:rsidP="00955F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80190"/>
      <w:docPartObj>
        <w:docPartGallery w:val="Page Numbers (Top of Page)"/>
        <w:docPartUnique/>
      </w:docPartObj>
    </w:sdtPr>
    <w:sdtContent>
      <w:p w:rsidR="00B522B8" w:rsidRDefault="00036A92">
        <w:pPr>
          <w:pStyle w:val="En-tte"/>
          <w:jc w:val="right"/>
        </w:pPr>
        <w:fldSimple w:instr=" PAGE   \* MERGEFORMAT ">
          <w:r w:rsidR="00196ACA">
            <w:rPr>
              <w:noProof/>
            </w:rPr>
            <w:t>6</w:t>
          </w:r>
        </w:fldSimple>
      </w:p>
    </w:sdtContent>
  </w:sdt>
  <w:p w:rsidR="00B522B8" w:rsidRDefault="00B522B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F73"/>
    <w:multiLevelType w:val="hybridMultilevel"/>
    <w:tmpl w:val="862261DA"/>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2C7A0120"/>
    <w:multiLevelType w:val="hybridMultilevel"/>
    <w:tmpl w:val="D8E66BE2"/>
    <w:lvl w:ilvl="0" w:tplc="977E26C0">
      <w:start w:val="1"/>
      <w:numFmt w:val="bullet"/>
      <w:lvlText w:val="-"/>
      <w:lvlJc w:val="left"/>
      <w:pPr>
        <w:ind w:left="720" w:hanging="360"/>
      </w:pPr>
      <w:rPr>
        <w:rFonts w:ascii="Calibri" w:eastAsiaTheme="minorHAns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5610DE"/>
    <w:rsid w:val="00017FED"/>
    <w:rsid w:val="00022EEC"/>
    <w:rsid w:val="000346D4"/>
    <w:rsid w:val="00036A92"/>
    <w:rsid w:val="000E4837"/>
    <w:rsid w:val="00123B5B"/>
    <w:rsid w:val="00196ACA"/>
    <w:rsid w:val="001D39BF"/>
    <w:rsid w:val="002609C5"/>
    <w:rsid w:val="002B49BE"/>
    <w:rsid w:val="00303846"/>
    <w:rsid w:val="00311260"/>
    <w:rsid w:val="00344D8E"/>
    <w:rsid w:val="00391069"/>
    <w:rsid w:val="003E4DDC"/>
    <w:rsid w:val="004A0B56"/>
    <w:rsid w:val="00515644"/>
    <w:rsid w:val="00543BF9"/>
    <w:rsid w:val="005610DE"/>
    <w:rsid w:val="005D4195"/>
    <w:rsid w:val="00781AA5"/>
    <w:rsid w:val="007E6C44"/>
    <w:rsid w:val="008B000E"/>
    <w:rsid w:val="008D6FE2"/>
    <w:rsid w:val="00931585"/>
    <w:rsid w:val="00955FEC"/>
    <w:rsid w:val="00B522B8"/>
    <w:rsid w:val="00CC4AE6"/>
    <w:rsid w:val="00E030FE"/>
    <w:rsid w:val="00E651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0DE"/>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610DE"/>
    <w:rPr>
      <w:color w:val="0000FF"/>
      <w:u w:val="single"/>
    </w:rPr>
  </w:style>
  <w:style w:type="paragraph" w:styleId="Paragraphedeliste">
    <w:name w:val="List Paragraph"/>
    <w:basedOn w:val="Normal"/>
    <w:uiPriority w:val="34"/>
    <w:qFormat/>
    <w:rsid w:val="005610DE"/>
    <w:pPr>
      <w:ind w:left="720"/>
      <w:contextualSpacing/>
    </w:pPr>
  </w:style>
  <w:style w:type="paragraph" w:styleId="Pieddepage">
    <w:name w:val="footer"/>
    <w:basedOn w:val="Normal"/>
    <w:link w:val="PieddepageCar"/>
    <w:uiPriority w:val="99"/>
    <w:unhideWhenUsed/>
    <w:rsid w:val="005610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10DE"/>
    <w:rPr>
      <w:rFonts w:eastAsiaTheme="minorEastAsia"/>
      <w:lang w:eastAsia="fr-FR"/>
    </w:rPr>
  </w:style>
  <w:style w:type="paragraph" w:styleId="NormalWeb">
    <w:name w:val="Normal (Web)"/>
    <w:basedOn w:val="Normal"/>
    <w:uiPriority w:val="99"/>
    <w:semiHidden/>
    <w:unhideWhenUsed/>
    <w:rsid w:val="005610DE"/>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5610DE"/>
    <w:pPr>
      <w:tabs>
        <w:tab w:val="center" w:pos="4536"/>
        <w:tab w:val="right" w:pos="9072"/>
      </w:tabs>
      <w:spacing w:after="0" w:line="240" w:lineRule="auto"/>
    </w:pPr>
  </w:style>
  <w:style w:type="character" w:customStyle="1" w:styleId="En-tteCar">
    <w:name w:val="En-tête Car"/>
    <w:basedOn w:val="Policepardfaut"/>
    <w:link w:val="En-tte"/>
    <w:uiPriority w:val="99"/>
    <w:rsid w:val="005610DE"/>
    <w:rPr>
      <w:rFonts w:eastAsiaTheme="minorEastAsia"/>
      <w:lang w:eastAsia="fr-FR"/>
    </w:rPr>
  </w:style>
  <w:style w:type="paragraph" w:styleId="Textedebulles">
    <w:name w:val="Balloon Text"/>
    <w:basedOn w:val="Normal"/>
    <w:link w:val="TextedebullesCar"/>
    <w:uiPriority w:val="99"/>
    <w:semiHidden/>
    <w:unhideWhenUsed/>
    <w:rsid w:val="005610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10DE"/>
    <w:rPr>
      <w:rFonts w:ascii="Tahoma" w:eastAsiaTheme="minorEastAsia" w:hAnsi="Tahoma" w:cs="Tahoma"/>
      <w:sz w:val="16"/>
      <w:szCs w:val="16"/>
      <w:lang w:eastAsia="fr-FR"/>
    </w:rPr>
  </w:style>
  <w:style w:type="character" w:styleId="Marquedecommentaire">
    <w:name w:val="annotation reference"/>
    <w:basedOn w:val="Policepardfaut"/>
    <w:uiPriority w:val="99"/>
    <w:semiHidden/>
    <w:unhideWhenUsed/>
    <w:rsid w:val="00123B5B"/>
    <w:rPr>
      <w:sz w:val="16"/>
      <w:szCs w:val="16"/>
    </w:rPr>
  </w:style>
  <w:style w:type="paragraph" w:styleId="Commentaire">
    <w:name w:val="annotation text"/>
    <w:basedOn w:val="Normal"/>
    <w:link w:val="CommentaireCar"/>
    <w:uiPriority w:val="99"/>
    <w:semiHidden/>
    <w:unhideWhenUsed/>
    <w:rsid w:val="00123B5B"/>
    <w:pPr>
      <w:spacing w:line="240" w:lineRule="auto"/>
    </w:pPr>
    <w:rPr>
      <w:sz w:val="20"/>
      <w:szCs w:val="20"/>
    </w:rPr>
  </w:style>
  <w:style w:type="character" w:customStyle="1" w:styleId="CommentaireCar">
    <w:name w:val="Commentaire Car"/>
    <w:basedOn w:val="Policepardfaut"/>
    <w:link w:val="Commentaire"/>
    <w:uiPriority w:val="99"/>
    <w:semiHidden/>
    <w:rsid w:val="00123B5B"/>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123B5B"/>
    <w:rPr>
      <w:b/>
      <w:bCs/>
    </w:rPr>
  </w:style>
  <w:style w:type="character" w:customStyle="1" w:styleId="ObjetducommentaireCar">
    <w:name w:val="Objet du commentaire Car"/>
    <w:basedOn w:val="CommentaireCar"/>
    <w:link w:val="Objetducommentaire"/>
    <w:uiPriority w:val="99"/>
    <w:semiHidden/>
    <w:rsid w:val="00123B5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eunes.inegalites.fr" TargetMode="External"/><Relationship Id="rId13" Type="http://schemas.openxmlformats.org/officeDocument/2006/relationships/hyperlink" Target="mailto:concoursvideo@inegalites.fr"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jeunes.inegalites.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egalites.f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oncoursvideo@inegalites.fr" TargetMode="External"/><Relationship Id="rId4" Type="http://schemas.openxmlformats.org/officeDocument/2006/relationships/webSettings" Target="webSettings.xml"/><Relationship Id="rId9" Type="http://schemas.openxmlformats.org/officeDocument/2006/relationships/hyperlink" Target="mailto:concoursvideo@inegalites.f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2172</Words>
  <Characters>11951</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Observatoire</dc:creator>
  <cp:lastModifiedBy>Observatoire</cp:lastModifiedBy>
  <cp:revision>3</cp:revision>
  <dcterms:created xsi:type="dcterms:W3CDTF">2016-07-19T15:18:00Z</dcterms:created>
  <dcterms:modified xsi:type="dcterms:W3CDTF">2016-09-14T10:48:00Z</dcterms:modified>
</cp:coreProperties>
</file>